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33" w:rsidRPr="00937029" w:rsidRDefault="00704433" w:rsidP="00704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37029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029">
        <w:rPr>
          <w:rFonts w:ascii="Times New Roman" w:hAnsi="Times New Roman" w:cs="Times New Roman"/>
          <w:sz w:val="28"/>
          <w:szCs w:val="28"/>
        </w:rPr>
        <w:t xml:space="preserve"> ФЕДЕРАЦИЯ</w:t>
      </w:r>
    </w:p>
    <w:p w:rsidR="00704433" w:rsidRPr="00937029" w:rsidRDefault="00704433" w:rsidP="00704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7029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704433" w:rsidRPr="00937029" w:rsidRDefault="00704433" w:rsidP="00704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7029">
        <w:rPr>
          <w:rFonts w:ascii="Times New Roman" w:hAnsi="Times New Roman" w:cs="Times New Roman"/>
          <w:sz w:val="28"/>
          <w:szCs w:val="28"/>
        </w:rPr>
        <w:t>УСТЬ-ДЖЕГУТИНСКИЙ МУНИЦИПАЛЬНЫЙ РАЙОН</w:t>
      </w:r>
    </w:p>
    <w:p w:rsidR="00704433" w:rsidRPr="00937029" w:rsidRDefault="00704433" w:rsidP="00704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029">
        <w:rPr>
          <w:rFonts w:ascii="Times New Roman" w:hAnsi="Times New Roman" w:cs="Times New Roman"/>
          <w:sz w:val="28"/>
          <w:szCs w:val="28"/>
        </w:rPr>
        <w:t>АДМИНИСТРАЦИЯ ДЖЕГУТИНСКОГО СЕЛЬСКОГО ПОСЕЛЕНИЯ</w:t>
      </w:r>
    </w:p>
    <w:p w:rsidR="00704433" w:rsidRPr="00937029" w:rsidRDefault="00704433" w:rsidP="00704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33" w:rsidRPr="00937029" w:rsidRDefault="00704433" w:rsidP="007044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РАСПОРЯЖЕНИЕ</w:t>
      </w:r>
    </w:p>
    <w:p w:rsidR="00704433" w:rsidRDefault="00704433" w:rsidP="00704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4433" w:rsidRDefault="00704433" w:rsidP="00704433">
      <w:pPr>
        <w:rPr>
          <w:sz w:val="16"/>
          <w:szCs w:val="16"/>
        </w:rPr>
      </w:pPr>
      <w:r>
        <w:rPr>
          <w:sz w:val="28"/>
          <w:szCs w:val="28"/>
        </w:rPr>
        <w:t xml:space="preserve"> 15 декабря  2017 г                          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овая Джегута </w:t>
      </w:r>
      <w:r w:rsidRPr="005346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534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5346B9">
        <w:rPr>
          <w:sz w:val="28"/>
          <w:szCs w:val="28"/>
        </w:rPr>
        <w:t xml:space="preserve"> №</w:t>
      </w:r>
      <w:r>
        <w:rPr>
          <w:sz w:val="28"/>
          <w:szCs w:val="28"/>
        </w:rPr>
        <w:t>25</w:t>
      </w:r>
    </w:p>
    <w:p w:rsidR="00704433" w:rsidRDefault="00704433" w:rsidP="00704433">
      <w:pPr>
        <w:rPr>
          <w:sz w:val="16"/>
          <w:szCs w:val="16"/>
        </w:rPr>
      </w:pPr>
    </w:p>
    <w:p w:rsidR="00704433" w:rsidRPr="00BA698B" w:rsidRDefault="00704433" w:rsidP="00704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98B">
        <w:rPr>
          <w:rFonts w:ascii="Times New Roman" w:hAnsi="Times New Roman" w:cs="Times New Roman"/>
          <w:b/>
          <w:sz w:val="28"/>
          <w:szCs w:val="28"/>
        </w:rPr>
        <w:t xml:space="preserve">О  создании постоянно действующей Комиссии  по подготовке проекта  Генерального плана  Джегутинского сельского поселения  </w:t>
      </w:r>
    </w:p>
    <w:p w:rsidR="00704433" w:rsidRPr="00864657" w:rsidRDefault="00704433" w:rsidP="00704433">
      <w:pPr>
        <w:pStyle w:val="p5"/>
        <w:shd w:val="clear" w:color="auto" w:fill="FFFFFF"/>
        <w:ind w:left="180" w:right="39" w:firstLine="739"/>
        <w:jc w:val="both"/>
        <w:rPr>
          <w:color w:val="000000"/>
          <w:sz w:val="28"/>
          <w:szCs w:val="28"/>
        </w:rPr>
      </w:pPr>
      <w:r w:rsidRPr="0086465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со статьей  23,24, 28,</w:t>
      </w:r>
      <w:r w:rsidRPr="00864657">
        <w:rPr>
          <w:color w:val="000000"/>
          <w:sz w:val="28"/>
          <w:szCs w:val="28"/>
        </w:rPr>
        <w:t xml:space="preserve">  Градостроительного кодекса РФ от 29.12.2004 </w:t>
      </w:r>
      <w:r>
        <w:rPr>
          <w:color w:val="000000"/>
          <w:sz w:val="28"/>
          <w:szCs w:val="28"/>
        </w:rPr>
        <w:t xml:space="preserve"> </w:t>
      </w:r>
      <w:r w:rsidRPr="00864657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 xml:space="preserve">Джегутинского </w:t>
      </w:r>
      <w:r w:rsidRPr="0086465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Усть-Джегутинского муниципального района.</w:t>
      </w:r>
      <w:bookmarkStart w:id="0" w:name="bookmark2"/>
      <w:bookmarkEnd w:id="0"/>
      <w:r>
        <w:rPr>
          <w:color w:val="000000"/>
          <w:sz w:val="28"/>
          <w:szCs w:val="28"/>
        </w:rPr>
        <w:t xml:space="preserve"> </w:t>
      </w:r>
    </w:p>
    <w:p w:rsidR="00704433" w:rsidRPr="00864657" w:rsidRDefault="00704433" w:rsidP="00704433">
      <w:pPr>
        <w:pStyle w:val="p7"/>
        <w:shd w:val="clear" w:color="auto" w:fill="FFFFFF"/>
        <w:ind w:left="180" w:right="39"/>
        <w:jc w:val="both"/>
        <w:rPr>
          <w:color w:val="000000"/>
          <w:sz w:val="28"/>
          <w:szCs w:val="28"/>
        </w:rPr>
      </w:pPr>
      <w:r w:rsidRPr="00864657">
        <w:rPr>
          <w:color w:val="000000"/>
          <w:sz w:val="28"/>
          <w:szCs w:val="28"/>
        </w:rPr>
        <w:t xml:space="preserve">1. Создать комиссию по подготовке проекта </w:t>
      </w:r>
      <w:r>
        <w:rPr>
          <w:color w:val="000000"/>
          <w:sz w:val="28"/>
          <w:szCs w:val="28"/>
        </w:rPr>
        <w:t xml:space="preserve"> генерального плана</w:t>
      </w:r>
      <w:r w:rsidRPr="008646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Джегутинского  сельского поселения Усть-Джегутинского муниципального района, согласно приложению  № 1</w:t>
      </w:r>
      <w:r w:rsidRPr="00864657">
        <w:rPr>
          <w:color w:val="000000"/>
          <w:sz w:val="28"/>
          <w:szCs w:val="28"/>
        </w:rPr>
        <w:t>.</w:t>
      </w:r>
    </w:p>
    <w:p w:rsidR="00704433" w:rsidRDefault="00704433" w:rsidP="00704433">
      <w:pPr>
        <w:pStyle w:val="p7"/>
        <w:shd w:val="clear" w:color="auto" w:fill="FFFFFF"/>
        <w:ind w:left="180" w:right="39"/>
        <w:jc w:val="both"/>
        <w:rPr>
          <w:color w:val="000000"/>
          <w:sz w:val="28"/>
          <w:szCs w:val="28"/>
        </w:rPr>
      </w:pPr>
      <w:r w:rsidRPr="00864657">
        <w:rPr>
          <w:rStyle w:val="s4"/>
          <w:color w:val="000000"/>
          <w:sz w:val="28"/>
          <w:szCs w:val="28"/>
        </w:rPr>
        <w:t>2.​ </w:t>
      </w:r>
      <w:r w:rsidRPr="00864657">
        <w:rPr>
          <w:color w:val="000000"/>
          <w:sz w:val="28"/>
          <w:szCs w:val="28"/>
        </w:rPr>
        <w:t xml:space="preserve">Утвердить положение о </w:t>
      </w:r>
      <w:r>
        <w:rPr>
          <w:color w:val="000000"/>
          <w:sz w:val="28"/>
          <w:szCs w:val="28"/>
        </w:rPr>
        <w:t xml:space="preserve"> </w:t>
      </w:r>
      <w:r w:rsidRPr="00864657">
        <w:rPr>
          <w:color w:val="000000"/>
          <w:sz w:val="28"/>
          <w:szCs w:val="28"/>
        </w:rPr>
        <w:t xml:space="preserve">деятельности комиссии по подготовке проекта </w:t>
      </w:r>
      <w:r>
        <w:rPr>
          <w:color w:val="000000"/>
          <w:sz w:val="28"/>
          <w:szCs w:val="28"/>
        </w:rPr>
        <w:t>генерального плана</w:t>
      </w:r>
      <w:r w:rsidRPr="008646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Джегутинского  сельского поселения Усть-Джегутинского муниципального района, согласно приложению  № 2</w:t>
      </w:r>
      <w:r w:rsidRPr="00864657">
        <w:rPr>
          <w:color w:val="000000"/>
          <w:sz w:val="28"/>
          <w:szCs w:val="28"/>
        </w:rPr>
        <w:t>.</w:t>
      </w:r>
    </w:p>
    <w:p w:rsidR="00704433" w:rsidRPr="00864657" w:rsidRDefault="00704433" w:rsidP="00704433">
      <w:pPr>
        <w:pStyle w:val="p7"/>
        <w:shd w:val="clear" w:color="auto" w:fill="FFFFFF"/>
        <w:ind w:left="180" w:right="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 распоряжения  возложить  на   заместителя   Главы администрации </w:t>
      </w:r>
      <w:r>
        <w:rPr>
          <w:rFonts w:cs="Calibri"/>
          <w:sz w:val="28"/>
          <w:szCs w:val="28"/>
        </w:rPr>
        <w:t xml:space="preserve">курирующего данные вопросы.                 </w:t>
      </w:r>
    </w:p>
    <w:p w:rsidR="00704433" w:rsidRDefault="00704433" w:rsidP="00704433">
      <w:pPr>
        <w:pStyle w:val="p7"/>
        <w:shd w:val="clear" w:color="auto" w:fill="FFFFFF"/>
        <w:ind w:left="180" w:right="39"/>
        <w:jc w:val="both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 </w:t>
      </w:r>
    </w:p>
    <w:p w:rsidR="00704433" w:rsidRPr="00BA698B" w:rsidRDefault="00704433" w:rsidP="00704433">
      <w:pPr>
        <w:pStyle w:val="a3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</w:p>
    <w:p w:rsidR="00704433" w:rsidRPr="00BA698B" w:rsidRDefault="00704433" w:rsidP="00704433">
      <w:pPr>
        <w:pStyle w:val="a3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BA698B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Джегутинского </w:t>
      </w:r>
    </w:p>
    <w:p w:rsidR="00704433" w:rsidRPr="00BA698B" w:rsidRDefault="00704433" w:rsidP="00704433">
      <w:pPr>
        <w:pStyle w:val="a3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BA698B">
        <w:rPr>
          <w:rStyle w:val="s4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Ш.Н.Узденов</w:t>
      </w:r>
    </w:p>
    <w:p w:rsidR="00704433" w:rsidRDefault="00704433" w:rsidP="00704433">
      <w:pPr>
        <w:pStyle w:val="p7"/>
        <w:shd w:val="clear" w:color="auto" w:fill="FFFFFF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704433" w:rsidRDefault="00704433" w:rsidP="00704433">
      <w:pPr>
        <w:pStyle w:val="p7"/>
        <w:shd w:val="clear" w:color="auto" w:fill="FFFFFF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704433" w:rsidRDefault="00704433" w:rsidP="00704433">
      <w:pPr>
        <w:pStyle w:val="p7"/>
        <w:shd w:val="clear" w:color="auto" w:fill="FFFFFF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704433" w:rsidRDefault="00704433" w:rsidP="00704433">
      <w:pPr>
        <w:pStyle w:val="p7"/>
        <w:shd w:val="clear" w:color="auto" w:fill="FFFFFF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704433" w:rsidRDefault="00704433" w:rsidP="00704433">
      <w:pPr>
        <w:pStyle w:val="p7"/>
        <w:shd w:val="clear" w:color="auto" w:fill="FFFFFF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704433" w:rsidRDefault="00704433" w:rsidP="00704433">
      <w:pPr>
        <w:pStyle w:val="a3"/>
        <w:rPr>
          <w:rStyle w:val="s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433" w:rsidRPr="00BA698B" w:rsidRDefault="00704433" w:rsidP="00704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Pr="00BA698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04433" w:rsidRPr="00BA698B" w:rsidRDefault="00704433" w:rsidP="00704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33" w:rsidRPr="00BA698B" w:rsidRDefault="00704433" w:rsidP="00704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33" w:rsidRPr="00BA698B" w:rsidRDefault="00704433" w:rsidP="007044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4433" w:rsidRPr="00BA698B" w:rsidRDefault="00704433" w:rsidP="0070443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98B">
        <w:rPr>
          <w:rFonts w:ascii="Times New Roman" w:hAnsi="Times New Roman" w:cs="Times New Roman"/>
          <w:b/>
          <w:sz w:val="28"/>
          <w:szCs w:val="28"/>
        </w:rPr>
        <w:t xml:space="preserve">Состав    Комиссии по подготовке проекта </w:t>
      </w:r>
      <w:r w:rsidRPr="00BA6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генерального плана </w:t>
      </w:r>
    </w:p>
    <w:p w:rsidR="00704433" w:rsidRPr="00BA698B" w:rsidRDefault="00704433" w:rsidP="00704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98B">
        <w:rPr>
          <w:rFonts w:ascii="Times New Roman" w:hAnsi="Times New Roman" w:cs="Times New Roman"/>
          <w:b/>
          <w:sz w:val="28"/>
          <w:szCs w:val="28"/>
        </w:rPr>
        <w:t>Джегутинского сельского поселения Усть-Джегутинского муниципального района.</w:t>
      </w:r>
    </w:p>
    <w:p w:rsidR="00704433" w:rsidRPr="00BA698B" w:rsidRDefault="00704433" w:rsidP="007044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4433" w:rsidRDefault="00704433" w:rsidP="00704433">
      <w:pPr>
        <w:pStyle w:val="a3"/>
        <w:jc w:val="center"/>
        <w:rPr>
          <w:sz w:val="28"/>
        </w:rPr>
      </w:pPr>
    </w:p>
    <w:p w:rsidR="00704433" w:rsidRDefault="00704433" w:rsidP="00704433">
      <w:pPr>
        <w:pStyle w:val="a3"/>
        <w:jc w:val="both"/>
        <w:rPr>
          <w:sz w:val="28"/>
        </w:rPr>
      </w:pPr>
    </w:p>
    <w:p w:rsidR="00704433" w:rsidRPr="00A93926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</w:rPr>
        <w:t>П</w:t>
      </w:r>
      <w:r w:rsidRPr="00A93926">
        <w:rPr>
          <w:sz w:val="28"/>
          <w:szCs w:val="28"/>
        </w:rPr>
        <w:t>редседатель Комиссии</w:t>
      </w:r>
      <w:r w:rsidRPr="00A93926">
        <w:rPr>
          <w:i/>
          <w:sz w:val="28"/>
          <w:szCs w:val="28"/>
        </w:rPr>
        <w:t>:</w:t>
      </w:r>
      <w:r w:rsidRPr="00A93926">
        <w:rPr>
          <w:sz w:val="28"/>
          <w:szCs w:val="28"/>
        </w:rPr>
        <w:t xml:space="preserve"> 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Кубанов К.К.    –  заместитель Главы администрации  Джегутинского сельского поселения 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Комисии:  Борлакова  Фатима  Мекеровн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специалист 1 разряда 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Pr="00BA698B">
        <w:rPr>
          <w:sz w:val="28"/>
          <w:szCs w:val="28"/>
        </w:rPr>
        <w:t xml:space="preserve"> </w:t>
      </w:r>
      <w:r>
        <w:rPr>
          <w:sz w:val="28"/>
          <w:szCs w:val="28"/>
        </w:rPr>
        <w:t>Эркенова Д.И.- специалист 2 разряда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депутаты: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Лайпанов Манаф Хасанович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Биджиев Магомед Османович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Урусов Шамиль Рамазанович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Атаев Артур Анзорович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Айбазов Абрег Пилялович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Байрамуков  Дахир Хусеинович 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433" w:rsidRPr="00A93926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right"/>
        <w:rPr>
          <w:sz w:val="28"/>
        </w:rPr>
      </w:pPr>
      <w:r>
        <w:rPr>
          <w:sz w:val="28"/>
        </w:rPr>
        <w:t>Приложение № 2</w:t>
      </w:r>
    </w:p>
    <w:p w:rsidR="00704433" w:rsidRDefault="00704433" w:rsidP="00704433">
      <w:pPr>
        <w:pStyle w:val="a3"/>
        <w:rPr>
          <w:color w:val="3C3C3C"/>
          <w:sz w:val="28"/>
          <w:szCs w:val="28"/>
        </w:rPr>
      </w:pPr>
      <w:r>
        <w:rPr>
          <w:sz w:val="28"/>
        </w:rPr>
        <w:t xml:space="preserve"> </w:t>
      </w:r>
    </w:p>
    <w:p w:rsidR="00704433" w:rsidRDefault="00704433" w:rsidP="00704433">
      <w:pPr>
        <w:pStyle w:val="a3"/>
        <w:jc w:val="center"/>
        <w:rPr>
          <w:b/>
          <w:sz w:val="28"/>
          <w:szCs w:val="28"/>
        </w:rPr>
      </w:pPr>
      <w:r w:rsidRPr="004B259E">
        <w:rPr>
          <w:b/>
          <w:sz w:val="28"/>
          <w:szCs w:val="28"/>
        </w:rPr>
        <w:t>Положение</w:t>
      </w:r>
    </w:p>
    <w:p w:rsidR="00704433" w:rsidRDefault="00704433" w:rsidP="00704433">
      <w:pPr>
        <w:pStyle w:val="a3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b/>
          <w:sz w:val="28"/>
          <w:szCs w:val="28"/>
        </w:rPr>
        <w:t xml:space="preserve">о   деятельности Комиссии по подготовке проекта  </w:t>
      </w:r>
      <w:r w:rsidRPr="00A042E3">
        <w:rPr>
          <w:b/>
          <w:color w:val="000000"/>
          <w:sz w:val="28"/>
          <w:szCs w:val="28"/>
        </w:rPr>
        <w:t>генерального плана</w:t>
      </w:r>
      <w:r w:rsidRPr="00A042E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Джегутинского сельского поселения </w:t>
      </w:r>
      <w:r w:rsidRPr="004B259E">
        <w:rPr>
          <w:b/>
          <w:sz w:val="28"/>
          <w:szCs w:val="28"/>
        </w:rPr>
        <w:t>Усть-Джегутинского муниципальног</w:t>
      </w:r>
      <w:r>
        <w:rPr>
          <w:b/>
          <w:sz w:val="28"/>
          <w:szCs w:val="28"/>
        </w:rPr>
        <w:t>о</w:t>
      </w:r>
      <w:r w:rsidRPr="004B259E">
        <w:rPr>
          <w:b/>
          <w:sz w:val="28"/>
          <w:szCs w:val="28"/>
        </w:rPr>
        <w:t xml:space="preserve"> района.</w:t>
      </w:r>
      <w:r>
        <w:rPr>
          <w:rFonts w:ascii="Arial" w:hAnsi="Arial" w:cs="Arial"/>
          <w:color w:val="3C3C3C"/>
          <w:sz w:val="27"/>
          <w:szCs w:val="27"/>
        </w:rPr>
        <w:t xml:space="preserve"> 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 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1. Общие положения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 xml:space="preserve">1.1. Настоящий документ определяет компетенцию и порядок деятельности комиссии по подготовке проекта Генерального плана </w:t>
      </w:r>
      <w:r>
        <w:rPr>
          <w:color w:val="3C3C3C"/>
          <w:sz w:val="28"/>
          <w:szCs w:val="28"/>
        </w:rPr>
        <w:t xml:space="preserve"> </w:t>
      </w:r>
      <w:r w:rsidRPr="00A042E3">
        <w:rPr>
          <w:color w:val="3C3C3C"/>
          <w:sz w:val="28"/>
          <w:szCs w:val="28"/>
        </w:rPr>
        <w:t xml:space="preserve"> (далее - Комиссия).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 xml:space="preserve">1.2. Комиссия создается в целях подготовки проекта Генерального плана </w:t>
      </w:r>
      <w:r>
        <w:rPr>
          <w:color w:val="3C3C3C"/>
          <w:sz w:val="28"/>
          <w:szCs w:val="28"/>
        </w:rPr>
        <w:t xml:space="preserve"> Джегутинского СП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 xml:space="preserve">1.3. Комиссия руководствуется в своей деятельности Конституцией Российской Федерации, Градостроительным кодексом Российской Федерации, Федеральными законами, </w:t>
      </w:r>
      <w:r>
        <w:rPr>
          <w:color w:val="3C3C3C"/>
          <w:sz w:val="28"/>
          <w:szCs w:val="28"/>
        </w:rPr>
        <w:t xml:space="preserve"> Уставом Джегутинского СП,</w:t>
      </w:r>
      <w:r w:rsidRPr="00A042E3">
        <w:rPr>
          <w:color w:val="3C3C3C"/>
          <w:sz w:val="28"/>
          <w:szCs w:val="28"/>
        </w:rPr>
        <w:t xml:space="preserve"> настоящим Положением.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 xml:space="preserve">1.4. Деятельность Комиссии начинается с момента принятия данного </w:t>
      </w:r>
      <w:r>
        <w:rPr>
          <w:color w:val="3C3C3C"/>
          <w:sz w:val="28"/>
          <w:szCs w:val="28"/>
        </w:rPr>
        <w:t xml:space="preserve">  распоряжения </w:t>
      </w:r>
      <w:r w:rsidRPr="00A042E3">
        <w:rPr>
          <w:color w:val="3C3C3C"/>
          <w:sz w:val="28"/>
          <w:szCs w:val="28"/>
        </w:rPr>
        <w:t>и продолжается до утверждения Генерального плана.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 Функции и права Комиссии.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2.1. Функции Комиссии: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2.1.1. Подготовка к рассмотрению и утверждению проект Генерального плана, внесение предложений по вопросам разработки проекта Генерального плана;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2.1.2. Координация взаимодействия структур (в том числе подрядчиков) в целях подготовки проект Генерального плана.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2.1.3. Рассмотрение предложений и замечаний заинтересованных лиц по проекту Генерального плана;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2.1.4. Организация проведения публичных слушаний по проекту Генерального плана, подготовка заключения по результатам публичных слушаний;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2.1.5. Обеспечение гласности при подготовке решений по проекту Генерального плана, опубликование результатов публичных слушаний;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 xml:space="preserve">2.1.6. Согласование проекта Генерального плана, направление его на утверждение в Совет депутатов </w:t>
      </w:r>
      <w:r>
        <w:rPr>
          <w:color w:val="3C3C3C"/>
          <w:sz w:val="28"/>
          <w:szCs w:val="28"/>
        </w:rPr>
        <w:t xml:space="preserve"> Джегутинского сельского поселения;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2.1.7. Своевременные выполнения всех поручений председателя комиссии.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lastRenderedPageBreak/>
        <w:t>2.2. Права Комиссии: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2.2.1. Принимать предложения, рекомендации, претензии по вопросам подготовки проекта Генерального плана, в том числе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 xml:space="preserve">2.2.3. </w:t>
      </w:r>
      <w:proofErr w:type="gramStart"/>
      <w:r w:rsidRPr="00A042E3">
        <w:rPr>
          <w:color w:val="3C3C3C"/>
          <w:sz w:val="28"/>
          <w:szCs w:val="28"/>
        </w:rPr>
        <w:t>Высказывать замечания, предложения и дополнения в письменном или устном виде, касающиеся основных положений проекта, со ссылкой на конкретные статьи законов, кодексов Российской Федерации и законов субъекта РФ в области градостроительства и земельных отношений;</w:t>
      </w:r>
      <w:proofErr w:type="gramEnd"/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2.2.4. Запрашивать в установленном порядке у органов государственной власти и органа местного самоуправления муниципального района информацию, необходимую для работы комиссии.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 xml:space="preserve">2.2.5. 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>
        <w:rPr>
          <w:color w:val="3C3C3C"/>
          <w:sz w:val="28"/>
          <w:szCs w:val="28"/>
        </w:rPr>
        <w:t xml:space="preserve"> Карачаево-Черкесской республики</w:t>
      </w:r>
      <w:r w:rsidRPr="00A042E3">
        <w:rPr>
          <w:color w:val="3C3C3C"/>
          <w:sz w:val="28"/>
          <w:szCs w:val="28"/>
        </w:rPr>
        <w:t>, органом местного самоуправления муниципального района и организациями по вопросам, находящимся в ведении комиссии.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2.2.6. Привлекать к работе независимых экспертов;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2.2.7. Публиковать материалы о своей деятельности;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2.2.8. Члены комиссии вправе высказывать особое мнение с обязательным внесением его в протокол заседания.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2.3. Функции и права председателя комиссии: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2.3.1. 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2.3.2. Распределяет обязанности между членами комиссии;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2.3.3. Планирует деятельность комиссии;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2.3.4. Обобщает внесенные замечания, предложения и дополнения к проекту, ставит указанные вопросы на голосование для выработки решений и внесения принятых решений в протокол;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2.3.5. Вносит дополнения в план мероприятий в целях решения вопросов, возникающих в ходе деятельности комиссии;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2.3.6. 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2.3.7.  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lastRenderedPageBreak/>
        <w:t>2.3.8. Дает указание по вопросам, относящимся к компетенции комиссии, требует своевременного выполнения членами комиссии решений, принятых на заседаниях комиссии;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2.3.9. Привлекает других специалистов для разъяснения вопросов, рассматриваемых членами комиссии при разработке проекта Генерального плана.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2.3.10. Созывает в случае необходимости внеочередные заседания комиссии.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3. Порядок деятельности Комиссии.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3.1. Комиссия осуществляет свою деятельность в форме заседаний путем личного участия её членов.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3.2. 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 xml:space="preserve">3.3. </w:t>
      </w:r>
      <w:proofErr w:type="gramStart"/>
      <w:r w:rsidRPr="00A042E3">
        <w:rPr>
          <w:color w:val="3C3C3C"/>
          <w:sz w:val="28"/>
          <w:szCs w:val="28"/>
        </w:rPr>
        <w:t>Периодичность заседаний определяется председателем Комиссии, исходя из требований по соблюдению сроков выполнения и согласования отдельных этапов подготовки проектов Генерального плана.</w:t>
      </w:r>
      <w:proofErr w:type="gramEnd"/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3.4. Заседания Комиссии ведет ее председатель или заместитель председателя Комиссии.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 xml:space="preserve">3.5. </w:t>
      </w:r>
      <w:proofErr w:type="gramStart"/>
      <w:r w:rsidRPr="00A042E3">
        <w:rPr>
          <w:color w:val="3C3C3C"/>
          <w:sz w:val="28"/>
          <w:szCs w:val="28"/>
        </w:rPr>
        <w:t>Рассмотрение каждого вопроса Комиссией начинается с доклада председателя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  <w:proofErr w:type="gramEnd"/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3.6.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3.7. 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К протоколу могут прилагаться копии материалов по теме заседания.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4. Члены комиссии: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4.1. Участвуют в решении всех вопросов, входящих в компетенцию комиссии;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4.2. Выполняют в установленные сроки поручения председателя комиссии;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>4.3. Знакомятся с материалами и документами, связанными с деятельностью комиссии;</w:t>
      </w:r>
    </w:p>
    <w:p w:rsidR="00704433" w:rsidRPr="00A042E3" w:rsidRDefault="00704433" w:rsidP="00704433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lastRenderedPageBreak/>
        <w:t xml:space="preserve">4.4. </w:t>
      </w:r>
      <w:proofErr w:type="gramStart"/>
      <w:r w:rsidRPr="00A042E3">
        <w:rPr>
          <w:color w:val="3C3C3C"/>
          <w:sz w:val="28"/>
          <w:szCs w:val="28"/>
        </w:rPr>
        <w:t>Высказывают замечания, предложения и дополнения в письменном или устном виде, касающиеся основных положений проекта Генерального плана со ссылкой на конкретные статьи законов, кодексов Российской Федерации и законов субъекта РФ в области градостроительства и земельных отношений.</w:t>
      </w:r>
      <w:proofErr w:type="gramEnd"/>
      <w:r w:rsidRPr="00A042E3">
        <w:rPr>
          <w:color w:val="3C3C3C"/>
          <w:sz w:val="28"/>
          <w:szCs w:val="28"/>
        </w:rPr>
        <w:t xml:space="preserve"> В случае несогласия с решением комиссии в двухдневный срок доводят свое особое мнение в письменной форме до сведения председателя комиссии.</w:t>
      </w:r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 xml:space="preserve">5. </w:t>
      </w:r>
      <w:proofErr w:type="gramStart"/>
      <w:r w:rsidRPr="00A042E3">
        <w:rPr>
          <w:color w:val="3C3C3C"/>
          <w:sz w:val="28"/>
          <w:szCs w:val="28"/>
        </w:rPr>
        <w:t xml:space="preserve">После завершения публичных слушаний по проект Генерального плана с учетом результатов таких слушаний, Комиссия обеспечивает рассмотрение предложений по внесению изменений в проект Генерального плана, принимает либо отклоняет их, составляет заключение о результатах публичных слушаний и представляет откорректированные проект Генерального плана в Совет Депутатов </w:t>
      </w:r>
      <w:r>
        <w:rPr>
          <w:color w:val="3C3C3C"/>
          <w:sz w:val="28"/>
          <w:szCs w:val="28"/>
        </w:rPr>
        <w:t xml:space="preserve"> Джегутинского сельского поселения.</w:t>
      </w:r>
      <w:proofErr w:type="gramEnd"/>
    </w:p>
    <w:p w:rsidR="00704433" w:rsidRPr="00A042E3" w:rsidRDefault="00704433" w:rsidP="00704433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042E3">
        <w:rPr>
          <w:color w:val="3C3C3C"/>
          <w:sz w:val="28"/>
          <w:szCs w:val="28"/>
        </w:rPr>
        <w:t xml:space="preserve">6. Комиссия прекращает свою деятельность после принятия Советом депутатов  </w:t>
      </w:r>
      <w:r>
        <w:rPr>
          <w:color w:val="3C3C3C"/>
          <w:sz w:val="28"/>
          <w:szCs w:val="28"/>
        </w:rPr>
        <w:t xml:space="preserve"> Джегутинского сельского поселения </w:t>
      </w:r>
      <w:r w:rsidRPr="00A042E3">
        <w:rPr>
          <w:color w:val="3C3C3C"/>
          <w:sz w:val="28"/>
          <w:szCs w:val="28"/>
        </w:rPr>
        <w:t xml:space="preserve"> решения об утверждении проекта Генерального плана.</w:t>
      </w:r>
    </w:p>
    <w:p w:rsidR="00704433" w:rsidRPr="00820187" w:rsidRDefault="00704433" w:rsidP="00704433">
      <w:pPr>
        <w:rPr>
          <w:sz w:val="28"/>
          <w:szCs w:val="28"/>
        </w:rPr>
      </w:pPr>
      <w:r>
        <w:rPr>
          <w:rFonts w:ascii="Arial" w:hAnsi="Arial" w:cs="Arial"/>
          <w:color w:val="3C3C3C"/>
          <w:sz w:val="27"/>
          <w:szCs w:val="27"/>
        </w:rPr>
        <w:br w:type="textWrapping" w:clear="all"/>
      </w:r>
      <w:r>
        <w:t xml:space="preserve"> </w:t>
      </w:r>
    </w:p>
    <w:p w:rsidR="00704433" w:rsidRPr="00820187" w:rsidRDefault="00704433" w:rsidP="00704433">
      <w:pPr>
        <w:pStyle w:val="a3"/>
        <w:jc w:val="both"/>
        <w:rPr>
          <w:sz w:val="28"/>
          <w:szCs w:val="28"/>
        </w:rPr>
      </w:pPr>
    </w:p>
    <w:p w:rsidR="00704433" w:rsidRPr="00820187" w:rsidRDefault="00704433" w:rsidP="00704433">
      <w:pPr>
        <w:pStyle w:val="a3"/>
        <w:jc w:val="both"/>
        <w:rPr>
          <w:sz w:val="28"/>
          <w:szCs w:val="28"/>
        </w:rPr>
      </w:pPr>
    </w:p>
    <w:p w:rsidR="00704433" w:rsidRPr="00820187" w:rsidRDefault="00704433" w:rsidP="00704433">
      <w:pPr>
        <w:pStyle w:val="a3"/>
        <w:jc w:val="both"/>
        <w:rPr>
          <w:sz w:val="28"/>
          <w:szCs w:val="28"/>
        </w:rPr>
      </w:pPr>
    </w:p>
    <w:p w:rsidR="00704433" w:rsidRPr="00820187" w:rsidRDefault="00704433" w:rsidP="00704433">
      <w:pPr>
        <w:pStyle w:val="a3"/>
        <w:jc w:val="both"/>
        <w:rPr>
          <w:sz w:val="28"/>
          <w:szCs w:val="28"/>
        </w:rPr>
      </w:pPr>
    </w:p>
    <w:p w:rsidR="00704433" w:rsidRPr="00820187" w:rsidRDefault="00704433" w:rsidP="00704433">
      <w:pPr>
        <w:pStyle w:val="a3"/>
        <w:jc w:val="both"/>
        <w:rPr>
          <w:sz w:val="28"/>
          <w:szCs w:val="28"/>
        </w:rPr>
      </w:pPr>
    </w:p>
    <w:p w:rsidR="00704433" w:rsidRPr="00820187" w:rsidRDefault="00704433" w:rsidP="00704433">
      <w:pPr>
        <w:pStyle w:val="a3"/>
        <w:jc w:val="both"/>
        <w:rPr>
          <w:sz w:val="28"/>
          <w:szCs w:val="28"/>
        </w:rPr>
      </w:pPr>
      <w:r w:rsidRPr="00820187">
        <w:rPr>
          <w:sz w:val="28"/>
          <w:szCs w:val="28"/>
        </w:rPr>
        <w:t xml:space="preserve"> </w:t>
      </w:r>
    </w:p>
    <w:p w:rsidR="00704433" w:rsidRPr="00820187" w:rsidRDefault="00704433" w:rsidP="00704433">
      <w:pPr>
        <w:pStyle w:val="a3"/>
        <w:jc w:val="both"/>
        <w:rPr>
          <w:sz w:val="28"/>
          <w:szCs w:val="28"/>
        </w:rPr>
      </w:pPr>
    </w:p>
    <w:p w:rsidR="00704433" w:rsidRPr="00820187" w:rsidRDefault="00704433" w:rsidP="00704433">
      <w:pPr>
        <w:pStyle w:val="a3"/>
        <w:jc w:val="both"/>
        <w:rPr>
          <w:sz w:val="28"/>
          <w:szCs w:val="28"/>
        </w:rPr>
      </w:pPr>
    </w:p>
    <w:p w:rsidR="00704433" w:rsidRDefault="00704433" w:rsidP="00704433">
      <w:pPr>
        <w:pStyle w:val="a3"/>
        <w:jc w:val="both"/>
        <w:rPr>
          <w:sz w:val="28"/>
        </w:rPr>
      </w:pPr>
    </w:p>
    <w:p w:rsidR="00704433" w:rsidRPr="001D28E4" w:rsidRDefault="00704433" w:rsidP="00704433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704433" w:rsidRPr="001D28E4" w:rsidRDefault="00704433" w:rsidP="00704433">
      <w:pPr>
        <w:pStyle w:val="a4"/>
        <w:rPr>
          <w:b w:val="0"/>
          <w:bCs w:val="0"/>
        </w:rPr>
      </w:pPr>
    </w:p>
    <w:p w:rsidR="00704433" w:rsidRPr="001D28E4" w:rsidRDefault="00704433" w:rsidP="00704433">
      <w:pPr>
        <w:tabs>
          <w:tab w:val="left" w:pos="1815"/>
        </w:tabs>
        <w:rPr>
          <w:sz w:val="28"/>
        </w:rPr>
      </w:pPr>
      <w:r w:rsidRPr="001D28E4">
        <w:rPr>
          <w:sz w:val="28"/>
        </w:rPr>
        <w:tab/>
      </w:r>
      <w:r w:rsidRPr="001D28E4">
        <w:rPr>
          <w:sz w:val="28"/>
        </w:rPr>
        <w:tab/>
        <w:t xml:space="preserve">                                   </w:t>
      </w:r>
    </w:p>
    <w:p w:rsidR="00704433" w:rsidRDefault="00704433" w:rsidP="00704433">
      <w:pPr>
        <w:tabs>
          <w:tab w:val="left" w:pos="1815"/>
        </w:tabs>
        <w:rPr>
          <w:sz w:val="28"/>
        </w:rPr>
      </w:pPr>
    </w:p>
    <w:p w:rsidR="00704433" w:rsidRDefault="00704433" w:rsidP="00704433">
      <w:pPr>
        <w:tabs>
          <w:tab w:val="left" w:pos="1815"/>
        </w:tabs>
        <w:rPr>
          <w:sz w:val="28"/>
        </w:rPr>
      </w:pPr>
    </w:p>
    <w:p w:rsidR="00704433" w:rsidRDefault="00704433" w:rsidP="00704433">
      <w:pPr>
        <w:tabs>
          <w:tab w:val="left" w:pos="1815"/>
        </w:tabs>
        <w:rPr>
          <w:sz w:val="28"/>
        </w:rPr>
      </w:pPr>
      <w:r>
        <w:rPr>
          <w:sz w:val="28"/>
        </w:rPr>
        <w:t xml:space="preserve">    </w:t>
      </w:r>
    </w:p>
    <w:p w:rsidR="00704433" w:rsidRDefault="00704433" w:rsidP="00704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4433" w:rsidRDefault="00704433" w:rsidP="00704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4433" w:rsidRDefault="00704433" w:rsidP="00704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0252" w:rsidRDefault="000F0252"/>
    <w:sectPr w:rsidR="000F0252" w:rsidSect="000F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33"/>
    <w:rsid w:val="000F0252"/>
    <w:rsid w:val="0070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433"/>
    <w:pPr>
      <w:spacing w:after="0" w:line="240" w:lineRule="auto"/>
    </w:pPr>
  </w:style>
  <w:style w:type="paragraph" w:styleId="a4">
    <w:name w:val="Body Text"/>
    <w:basedOn w:val="a"/>
    <w:link w:val="a5"/>
    <w:rsid w:val="0070443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44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5">
    <w:name w:val="p5"/>
    <w:basedOn w:val="a"/>
    <w:rsid w:val="0070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0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704433"/>
  </w:style>
  <w:style w:type="paragraph" w:customStyle="1" w:styleId="consplusnormal">
    <w:name w:val="consplusnormal"/>
    <w:basedOn w:val="a"/>
    <w:rsid w:val="0070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0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7598</Characters>
  <Application>Microsoft Office Word</Application>
  <DocSecurity>0</DocSecurity>
  <Lines>63</Lines>
  <Paragraphs>17</Paragraphs>
  <ScaleCrop>false</ScaleCrop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2017-12-19T11:18:00Z</dcterms:created>
  <dcterms:modified xsi:type="dcterms:W3CDTF">2017-12-19T11:20:00Z</dcterms:modified>
</cp:coreProperties>
</file>