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BC" w:rsidRPr="00772CBC" w:rsidRDefault="00772CBC" w:rsidP="006A55E2">
      <w:pPr>
        <w:spacing w:after="0"/>
        <w:jc w:val="center"/>
        <w:rPr>
          <w:lang w:eastAsia="ru-RU"/>
        </w:rPr>
      </w:pPr>
      <w:r w:rsidRPr="00772CBC">
        <w:rPr>
          <w:lang w:eastAsia="ru-RU"/>
        </w:rPr>
        <w:t>РОССИЙСКАЯ ФЕДЕРАЦИЯ</w:t>
      </w:r>
    </w:p>
    <w:p w:rsidR="00772CBC" w:rsidRPr="00772CBC" w:rsidRDefault="00772CBC" w:rsidP="006A55E2">
      <w:pPr>
        <w:spacing w:after="0"/>
        <w:jc w:val="center"/>
        <w:rPr>
          <w:lang w:eastAsia="ru-RU"/>
        </w:rPr>
      </w:pPr>
      <w:r w:rsidRPr="00772CBC">
        <w:rPr>
          <w:lang w:eastAsia="ru-RU"/>
        </w:rPr>
        <w:t>КАРАЧАЕВО-ЧЕРКЕССКАЯ РЕСПУБЛИКА</w:t>
      </w:r>
    </w:p>
    <w:p w:rsidR="00772CBC" w:rsidRPr="00772CBC" w:rsidRDefault="00772CBC" w:rsidP="006A55E2">
      <w:pPr>
        <w:spacing w:after="0"/>
        <w:jc w:val="center"/>
        <w:rPr>
          <w:lang w:eastAsia="ru-RU"/>
        </w:rPr>
      </w:pPr>
      <w:r w:rsidRPr="00772CBC">
        <w:rPr>
          <w:lang w:eastAsia="ru-RU"/>
        </w:rPr>
        <w:t>УСТЬ-ДЖЕГУТИНСКИЙ МУНИЦИПАЛЬНЫЙ РАЙОН</w:t>
      </w:r>
    </w:p>
    <w:p w:rsidR="00772CBC" w:rsidRPr="00772CBC" w:rsidRDefault="00772CBC" w:rsidP="006A55E2">
      <w:pPr>
        <w:spacing w:after="0"/>
        <w:jc w:val="center"/>
        <w:rPr>
          <w:lang w:eastAsia="ru-RU"/>
        </w:rPr>
      </w:pPr>
      <w:r w:rsidRPr="00772CBC">
        <w:rPr>
          <w:lang w:eastAsia="ru-RU"/>
        </w:rPr>
        <w:t>АДМИНИСТРАЦИЯ ДЖЕГУТИНСКОГО СЕЛЬСКОГО ПОСЕЛЕНИЯ</w:t>
      </w:r>
    </w:p>
    <w:p w:rsidR="00772CBC" w:rsidRPr="00772CBC" w:rsidRDefault="00772CBC" w:rsidP="006A55E2">
      <w:pPr>
        <w:spacing w:after="0"/>
        <w:jc w:val="center"/>
        <w:rPr>
          <w:lang w:eastAsia="ru-RU"/>
        </w:rPr>
      </w:pPr>
      <w:r w:rsidRPr="00772CBC">
        <w:rPr>
          <w:lang w:eastAsia="ru-RU"/>
        </w:rPr>
        <w:t>ПОСТАНОВЛЕНИЕ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  <w:r w:rsidRPr="00772CBC">
        <w:rPr>
          <w:lang w:eastAsia="ru-RU"/>
        </w:rPr>
        <w:t xml:space="preserve">25.08.2016                                а. Новая Джегута                                      </w:t>
      </w:r>
      <w:r w:rsidR="006A55E2" w:rsidRPr="00772CBC">
        <w:rPr>
          <w:lang w:eastAsia="ru-RU"/>
        </w:rPr>
        <w:t>№ 64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6A55E2">
      <w:pPr>
        <w:spacing w:after="0"/>
        <w:rPr>
          <w:lang w:eastAsia="ru-RU"/>
        </w:rPr>
      </w:pPr>
      <w:r w:rsidRPr="00772CBC">
        <w:rPr>
          <w:lang w:eastAsia="ru-RU"/>
        </w:rPr>
        <w:t>Об утверждении программы комплексного</w:t>
      </w:r>
    </w:p>
    <w:p w:rsidR="00772CBC" w:rsidRPr="00772CBC" w:rsidRDefault="00772CBC" w:rsidP="006A55E2">
      <w:pPr>
        <w:spacing w:after="0"/>
        <w:rPr>
          <w:lang w:eastAsia="ru-RU"/>
        </w:rPr>
      </w:pPr>
      <w:r w:rsidRPr="00772CBC">
        <w:rPr>
          <w:lang w:eastAsia="ru-RU"/>
        </w:rPr>
        <w:t>развития социальной инфраструктуры</w:t>
      </w:r>
    </w:p>
    <w:p w:rsidR="00772CBC" w:rsidRPr="00772CBC" w:rsidRDefault="00772CBC" w:rsidP="006A55E2">
      <w:pPr>
        <w:spacing w:after="0"/>
        <w:rPr>
          <w:lang w:eastAsia="ru-RU"/>
        </w:rPr>
      </w:pPr>
      <w:r w:rsidRPr="00772CBC">
        <w:rPr>
          <w:lang w:eastAsia="ru-RU"/>
        </w:rPr>
        <w:t xml:space="preserve">Джегутинского сельского поселения </w:t>
      </w:r>
    </w:p>
    <w:p w:rsidR="00772CBC" w:rsidRPr="00772CBC" w:rsidRDefault="00772CBC" w:rsidP="006A55E2">
      <w:pPr>
        <w:spacing w:after="0"/>
        <w:rPr>
          <w:lang w:eastAsia="ru-RU"/>
        </w:rPr>
      </w:pPr>
      <w:r w:rsidRPr="00772CBC">
        <w:rPr>
          <w:lang w:eastAsia="ru-RU"/>
        </w:rPr>
        <w:t xml:space="preserve"> на </w:t>
      </w:r>
      <w:r w:rsidR="006A55E2" w:rsidRPr="00772CBC">
        <w:rPr>
          <w:lang w:eastAsia="ru-RU"/>
        </w:rPr>
        <w:t>период до</w:t>
      </w:r>
      <w:r w:rsidRPr="00772CBC">
        <w:rPr>
          <w:lang w:eastAsia="ru-RU"/>
        </w:rPr>
        <w:t xml:space="preserve"> 2026года               </w:t>
      </w:r>
    </w:p>
    <w:p w:rsidR="00772CBC" w:rsidRPr="00772CBC" w:rsidRDefault="00772CBC" w:rsidP="00772CBC">
      <w:pPr>
        <w:rPr>
          <w:lang w:eastAsia="hi-IN" w:bidi="hi-IN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hi-IN" w:bidi="hi-IN"/>
        </w:rPr>
        <w:t xml:space="preserve">       </w:t>
      </w:r>
      <w:r w:rsidRPr="00772CBC">
        <w:rPr>
          <w:lang w:eastAsia="ru-RU"/>
        </w:rPr>
        <w:t xml:space="preserve">В </w:t>
      </w:r>
      <w:r w:rsidR="006A55E2" w:rsidRPr="00772CBC">
        <w:rPr>
          <w:lang w:eastAsia="ru-RU"/>
        </w:rPr>
        <w:t>соответствии с</w:t>
      </w:r>
      <w:r w:rsidRPr="00772CBC">
        <w:rPr>
          <w:lang w:eastAsia="ru-RU"/>
        </w:rPr>
        <w:t xml:space="preserve"> Федеральным законом от 30.12. 2012 № 289-ФЗ </w:t>
      </w:r>
      <w:r w:rsidR="006A55E2" w:rsidRPr="00772CBC">
        <w:rPr>
          <w:lang w:eastAsia="ru-RU"/>
        </w:rPr>
        <w:t>«О</w:t>
      </w:r>
      <w:r w:rsidRPr="00772CBC">
        <w:rPr>
          <w:lang w:eastAsia="ru-RU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01.10.2015г.  № 1050 «Об утверждении требований к программам комплексного развития социальной инфраструктуры   поселений, городских округов», Генеральный план развития Джегутинского сельского </w:t>
      </w:r>
      <w:r w:rsidR="006A55E2" w:rsidRPr="00772CBC">
        <w:rPr>
          <w:lang w:eastAsia="ru-RU"/>
        </w:rPr>
        <w:t>поселения Усть</w:t>
      </w:r>
      <w:r w:rsidRPr="00772CBC">
        <w:rPr>
          <w:lang w:eastAsia="ru-RU"/>
        </w:rPr>
        <w:t xml:space="preserve">-Джегутинского муниципального района Карачаево-Черкесской Республики на период до 2030г, в целях </w:t>
      </w:r>
      <w:r w:rsidR="006A55E2" w:rsidRPr="00772CBC">
        <w:rPr>
          <w:lang w:eastAsia="ru-RU"/>
        </w:rPr>
        <w:t>обеспечения благоприятных условий жизнедеятельности населения</w:t>
      </w:r>
      <w:r w:rsidRPr="00772CBC">
        <w:rPr>
          <w:lang w:eastAsia="ru-RU"/>
        </w:rPr>
        <w:t xml:space="preserve">   Джегутинского сельского поселения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hi-IN" w:bidi="hi-IN"/>
        </w:rPr>
      </w:pPr>
      <w:r w:rsidRPr="00772CBC">
        <w:rPr>
          <w:lang w:eastAsia="hi-IN" w:bidi="hi-IN"/>
        </w:rPr>
        <w:t>ПОСТАНОВЛЯЮ:</w:t>
      </w:r>
    </w:p>
    <w:p w:rsidR="00772CBC" w:rsidRPr="00772CBC" w:rsidRDefault="00772CBC" w:rsidP="00772CBC">
      <w:pPr>
        <w:rPr>
          <w:lang w:eastAsia="hi-IN" w:bidi="hi-IN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1. Утвердить программу комплексного развития социальной инфраструктуры Джегутинского </w:t>
      </w:r>
      <w:r w:rsidR="006A55E2" w:rsidRPr="00772CBC">
        <w:rPr>
          <w:lang w:eastAsia="ru-RU"/>
        </w:rPr>
        <w:t>сельского поселения</w:t>
      </w:r>
      <w:r w:rsidRPr="00772CBC">
        <w:rPr>
          <w:lang w:eastAsia="ru-RU"/>
        </w:rPr>
        <w:t xml:space="preserve">, согласно   приложения №1               </w:t>
      </w:r>
    </w:p>
    <w:p w:rsidR="00772CBC" w:rsidRPr="00772CBC" w:rsidRDefault="00772CBC" w:rsidP="00772CBC">
      <w:pPr>
        <w:rPr>
          <w:lang w:eastAsia="hi-IN" w:bidi="hi-IN"/>
        </w:rPr>
      </w:pPr>
      <w:r w:rsidRPr="00772CBC">
        <w:rPr>
          <w:lang w:eastAsia="hi-IN" w:bidi="hi-IN"/>
        </w:rPr>
        <w:t xml:space="preserve">       2. Обнародовать настоящее </w:t>
      </w:r>
      <w:r w:rsidR="006A55E2" w:rsidRPr="00772CBC">
        <w:rPr>
          <w:lang w:eastAsia="hi-IN" w:bidi="hi-IN"/>
        </w:rPr>
        <w:t>постановление на</w:t>
      </w:r>
      <w:r w:rsidRPr="00772CBC">
        <w:rPr>
          <w:lang w:eastAsia="hi-IN" w:bidi="hi-IN"/>
        </w:rPr>
        <w:t xml:space="preserve"> информационном стенде администрации и разместить на официальном сайте </w:t>
      </w:r>
      <w:r w:rsidR="006A55E2" w:rsidRPr="00772CBC">
        <w:rPr>
          <w:lang w:eastAsia="hi-IN" w:bidi="hi-IN"/>
        </w:rPr>
        <w:t>администрации Джегутинского сельского</w:t>
      </w:r>
      <w:r w:rsidRPr="00772CBC">
        <w:rPr>
          <w:lang w:eastAsia="hi-IN" w:bidi="hi-IN"/>
        </w:rPr>
        <w:t xml:space="preserve"> </w:t>
      </w:r>
      <w:r w:rsidR="006A55E2" w:rsidRPr="00772CBC">
        <w:rPr>
          <w:lang w:eastAsia="hi-IN" w:bidi="hi-IN"/>
        </w:rPr>
        <w:t>поселения в</w:t>
      </w:r>
      <w:r w:rsidRPr="00772CBC">
        <w:rPr>
          <w:lang w:eastAsia="hi-IN" w:bidi="hi-IN"/>
        </w:rPr>
        <w:t xml:space="preserve"> сети «Интернет».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hi-IN" w:bidi="hi-IN"/>
        </w:rPr>
        <w:t xml:space="preserve">       3</w:t>
      </w:r>
      <w:r w:rsidRPr="00772CBC">
        <w:rPr>
          <w:lang w:eastAsia="ru-RU"/>
        </w:rPr>
        <w:t xml:space="preserve">. Контроль за исполнением </w:t>
      </w:r>
      <w:r w:rsidR="006A55E2" w:rsidRPr="00772CBC">
        <w:rPr>
          <w:lang w:eastAsia="ru-RU"/>
        </w:rPr>
        <w:t>настоящего постановления оставляю</w:t>
      </w:r>
      <w:r w:rsidRPr="00772CBC">
        <w:rPr>
          <w:lang w:eastAsia="ru-RU"/>
        </w:rPr>
        <w:t xml:space="preserve"> за собой.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6A55E2">
      <w:pPr>
        <w:spacing w:after="0"/>
        <w:rPr>
          <w:lang w:eastAsia="ru-RU"/>
        </w:rPr>
      </w:pPr>
    </w:p>
    <w:p w:rsidR="00772CBC" w:rsidRPr="00772CBC" w:rsidRDefault="006A55E2" w:rsidP="006A55E2">
      <w:pPr>
        <w:spacing w:after="0"/>
        <w:rPr>
          <w:lang w:eastAsia="ru-RU"/>
        </w:rPr>
      </w:pPr>
      <w:r w:rsidRPr="00772CBC">
        <w:rPr>
          <w:lang w:eastAsia="ru-RU"/>
        </w:rPr>
        <w:t>Глава администрации</w:t>
      </w:r>
      <w:r w:rsidR="00772CBC" w:rsidRPr="00772CBC">
        <w:rPr>
          <w:lang w:eastAsia="ru-RU"/>
        </w:rPr>
        <w:t xml:space="preserve"> Джегутинского</w:t>
      </w:r>
    </w:p>
    <w:p w:rsidR="00772CBC" w:rsidRPr="00772CBC" w:rsidRDefault="00772CBC" w:rsidP="006A55E2">
      <w:pPr>
        <w:spacing w:after="0"/>
        <w:rPr>
          <w:lang w:eastAsia="ru-RU"/>
        </w:rPr>
      </w:pPr>
      <w:r w:rsidRPr="00772CBC">
        <w:rPr>
          <w:lang w:eastAsia="ru-RU"/>
        </w:rPr>
        <w:t xml:space="preserve">сельского поселения                                        </w:t>
      </w:r>
      <w:r w:rsidRPr="00772CBC">
        <w:rPr>
          <w:lang w:eastAsia="ru-RU"/>
        </w:rPr>
        <w:tab/>
        <w:t xml:space="preserve">           </w:t>
      </w:r>
      <w:r w:rsidRPr="00772CBC">
        <w:rPr>
          <w:lang w:eastAsia="ru-RU"/>
        </w:rPr>
        <w:tab/>
        <w:t xml:space="preserve">   </w:t>
      </w:r>
      <w:proofErr w:type="spellStart"/>
      <w:r w:rsidRPr="00772CBC">
        <w:rPr>
          <w:lang w:eastAsia="ru-RU"/>
        </w:rPr>
        <w:t>Х.С.Гербеков</w:t>
      </w:r>
      <w:proofErr w:type="spellEnd"/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                               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Приложение к постановлению    </w:t>
      </w:r>
      <w:r w:rsidR="006A55E2" w:rsidRPr="00772CBC">
        <w:rPr>
          <w:lang w:eastAsia="ru-RU"/>
        </w:rPr>
        <w:t>Совета Джегутинского сельского</w:t>
      </w:r>
      <w:r w:rsidRPr="00772CBC">
        <w:rPr>
          <w:lang w:eastAsia="ru-RU"/>
        </w:rPr>
        <w:t xml:space="preserve"> поселения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6A55E2" w:rsidRDefault="00772CBC" w:rsidP="006A55E2">
      <w:pPr>
        <w:jc w:val="center"/>
        <w:rPr>
          <w:sz w:val="24"/>
          <w:szCs w:val="24"/>
          <w:lang w:eastAsia="ru-RU"/>
        </w:rPr>
      </w:pPr>
      <w:r w:rsidRPr="006A55E2">
        <w:rPr>
          <w:sz w:val="24"/>
          <w:szCs w:val="24"/>
          <w:lang w:eastAsia="ru-RU"/>
        </w:rPr>
        <w:t>Программа комплексного развития</w:t>
      </w:r>
    </w:p>
    <w:p w:rsidR="00772CBC" w:rsidRPr="006A55E2" w:rsidRDefault="00772CBC" w:rsidP="006A55E2">
      <w:pPr>
        <w:jc w:val="center"/>
        <w:rPr>
          <w:sz w:val="24"/>
          <w:szCs w:val="24"/>
          <w:lang w:eastAsia="ru-RU"/>
        </w:rPr>
      </w:pPr>
      <w:r w:rsidRPr="006A55E2">
        <w:rPr>
          <w:sz w:val="24"/>
          <w:szCs w:val="24"/>
          <w:lang w:eastAsia="ru-RU"/>
        </w:rPr>
        <w:t>социальной инфраструктуры</w:t>
      </w:r>
    </w:p>
    <w:p w:rsidR="00772CBC" w:rsidRPr="006A55E2" w:rsidRDefault="00772CBC" w:rsidP="006A55E2">
      <w:pPr>
        <w:jc w:val="center"/>
        <w:rPr>
          <w:sz w:val="24"/>
          <w:szCs w:val="24"/>
          <w:lang w:eastAsia="ru-RU"/>
        </w:rPr>
      </w:pPr>
      <w:r w:rsidRPr="006A55E2">
        <w:rPr>
          <w:sz w:val="24"/>
          <w:szCs w:val="24"/>
          <w:lang w:eastAsia="ru-RU"/>
        </w:rPr>
        <w:t>Джегутинского</w:t>
      </w:r>
    </w:p>
    <w:p w:rsidR="00772CBC" w:rsidRPr="006A55E2" w:rsidRDefault="00772CBC" w:rsidP="006A55E2">
      <w:pPr>
        <w:jc w:val="center"/>
        <w:rPr>
          <w:sz w:val="24"/>
          <w:szCs w:val="24"/>
          <w:lang w:eastAsia="ru-RU"/>
        </w:rPr>
      </w:pPr>
      <w:r w:rsidRPr="006A55E2">
        <w:rPr>
          <w:sz w:val="24"/>
          <w:szCs w:val="24"/>
          <w:lang w:eastAsia="ru-RU"/>
        </w:rPr>
        <w:t>сельского поселения</w:t>
      </w:r>
    </w:p>
    <w:p w:rsidR="00772CBC" w:rsidRPr="006A55E2" w:rsidRDefault="00772CBC" w:rsidP="006A55E2">
      <w:pPr>
        <w:jc w:val="center"/>
        <w:rPr>
          <w:sz w:val="24"/>
          <w:szCs w:val="24"/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  <w:bookmarkStart w:id="0" w:name="_GoBack"/>
      <w:bookmarkEnd w:id="0"/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</w:p>
    <w:p w:rsidR="00772CBC" w:rsidRPr="00772CBC" w:rsidRDefault="00772CBC" w:rsidP="006A55E2">
      <w:pPr>
        <w:jc w:val="center"/>
        <w:rPr>
          <w:lang w:eastAsia="ru-RU"/>
        </w:rPr>
      </w:pPr>
      <w:r w:rsidRPr="00772CBC">
        <w:rPr>
          <w:lang w:eastAsia="ru-RU"/>
        </w:rPr>
        <w:t>2016 г.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                               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Default="00772CBC" w:rsidP="00772CBC">
      <w:pPr>
        <w:rPr>
          <w:lang w:eastAsia="ru-RU"/>
        </w:rPr>
      </w:pPr>
    </w:p>
    <w:p w:rsidR="006A55E2" w:rsidRDefault="006A55E2" w:rsidP="00772CBC">
      <w:pPr>
        <w:rPr>
          <w:lang w:eastAsia="ru-RU"/>
        </w:rPr>
      </w:pPr>
    </w:p>
    <w:p w:rsidR="006A55E2" w:rsidRDefault="006A55E2" w:rsidP="00772CBC">
      <w:pPr>
        <w:rPr>
          <w:lang w:eastAsia="ru-RU"/>
        </w:rPr>
      </w:pPr>
    </w:p>
    <w:p w:rsidR="006A55E2" w:rsidRPr="00772CBC" w:rsidRDefault="006A55E2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                            СОДЕРЖАНИЕ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1.  Паспорт программы ……………………………………</w:t>
      </w:r>
      <w:proofErr w:type="gramStart"/>
      <w:r w:rsidRPr="00772CBC">
        <w:rPr>
          <w:lang w:eastAsia="ru-RU"/>
        </w:rPr>
        <w:t>…….</w:t>
      </w:r>
      <w:proofErr w:type="gramEnd"/>
      <w:r w:rsidRPr="00772CBC">
        <w:rPr>
          <w:lang w:eastAsia="ru-RU"/>
        </w:rPr>
        <w:t>…………………..………  3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2.  Характеристика существующего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состояния социальной инфраструктуры Джегутинского СП……5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2.1. Социально-экономическое состояние поселения………….   5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2.2. Технико-экономические параметры существующих объектов социальной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инфраструктуры……………………………………</w:t>
      </w:r>
      <w:proofErr w:type="gramStart"/>
      <w:r w:rsidRPr="00772CBC">
        <w:rPr>
          <w:lang w:eastAsia="ru-RU"/>
        </w:rPr>
        <w:t>…….</w:t>
      </w:r>
      <w:proofErr w:type="gramEnd"/>
      <w:r w:rsidRPr="00772CBC">
        <w:rPr>
          <w:lang w:eastAsia="ru-RU"/>
        </w:rPr>
        <w:t>………  . 8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2.3. Прогноз развития социальной инфраструктуры ……………. 11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2.4. Оценка нормативно-правовой базы необходимой для функционирования                         </w:t>
      </w:r>
      <w:proofErr w:type="gramStart"/>
      <w:r w:rsidRPr="00772CBC">
        <w:rPr>
          <w:lang w:eastAsia="ru-RU"/>
        </w:rPr>
        <w:t>социальной  инфраструктуры</w:t>
      </w:r>
      <w:proofErr w:type="gramEnd"/>
      <w:r w:rsidRPr="00772CBC">
        <w:rPr>
          <w:lang w:eastAsia="ru-RU"/>
        </w:rPr>
        <w:t xml:space="preserve">    ………………………………….. 19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3. Перечень мероприятий по проектированию, строительству и реконструкции объектов социальной инфраструктуры</w:t>
      </w:r>
      <w:proofErr w:type="gramStart"/>
      <w:r w:rsidRPr="00772CBC">
        <w:rPr>
          <w:lang w:eastAsia="ru-RU"/>
        </w:rPr>
        <w:t>…….</w:t>
      </w:r>
      <w:proofErr w:type="gramEnd"/>
      <w:r w:rsidRPr="00772CBC">
        <w:rPr>
          <w:lang w:eastAsia="ru-RU"/>
        </w:rPr>
        <w:t>.…. 19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4. Источники финансирования …………………………… ……. 20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5. Оценка эффективности мероприятий………………</w:t>
      </w:r>
      <w:proofErr w:type="gramStart"/>
      <w:r w:rsidRPr="00772CBC">
        <w:rPr>
          <w:lang w:eastAsia="ru-RU"/>
        </w:rPr>
        <w:t>… .</w:t>
      </w:r>
      <w:proofErr w:type="gramEnd"/>
      <w:r w:rsidRPr="00772CBC">
        <w:rPr>
          <w:lang w:eastAsia="ru-RU"/>
        </w:rPr>
        <w:t xml:space="preserve"> ……. 20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6.  Создание организационно-правовых условий для экономического и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социального </w:t>
      </w:r>
      <w:proofErr w:type="gramStart"/>
      <w:r w:rsidRPr="00772CBC">
        <w:rPr>
          <w:lang w:eastAsia="ru-RU"/>
        </w:rPr>
        <w:t>развития  Джегутинского</w:t>
      </w:r>
      <w:proofErr w:type="gramEnd"/>
      <w:r w:rsidRPr="00772CBC">
        <w:rPr>
          <w:lang w:eastAsia="ru-RU"/>
        </w:rPr>
        <w:t xml:space="preserve"> сельского  поселения…20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br w:type="page"/>
      </w:r>
      <w:r w:rsidRPr="00772CBC">
        <w:rPr>
          <w:lang w:eastAsia="ru-RU"/>
        </w:rPr>
        <w:lastRenderedPageBreak/>
        <w:t xml:space="preserve">                                                      1.  ПАСПОРТ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Программы комплексного развития социальной инфраструктуры на территории Джегутинского сельского поселения Усть-Джегутинского муниципального района   Карачаево-Черкесской Республики   на </w:t>
      </w:r>
      <w:proofErr w:type="gramStart"/>
      <w:r w:rsidRPr="00772CBC">
        <w:rPr>
          <w:lang w:eastAsia="ru-RU"/>
        </w:rPr>
        <w:t>период  до</w:t>
      </w:r>
      <w:proofErr w:type="gramEnd"/>
      <w:r w:rsidRPr="00772CBC">
        <w:rPr>
          <w:lang w:eastAsia="ru-RU"/>
        </w:rPr>
        <w:t xml:space="preserve"> 2026г.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61"/>
      </w:tblGrid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Наименование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Программа комплексного развития социальной инфраструктуры Джегутинского    сельского поселения    Усть-Джегутинского муниципального района Карачаево-Черкесской Республики   на период до 2026 года.</w:t>
            </w: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Основание для разработки программы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Программа комплексного развития социальной инфраструктуры Джегутинского    сельского поселения    Усть-Джегутинского муниципального района Карачаево-Черкесской Республики   на период до 2026 года разработана на основании следующих документов;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- В соответствии с Федеральным законом от 30.12. 2012 № 289-ФЗ </w:t>
            </w:r>
            <w:proofErr w:type="gramStart"/>
            <w:r w:rsidRPr="00772CBC">
              <w:rPr>
                <w:lang w:eastAsia="ru-RU"/>
              </w:rPr>
              <w:t>« О</w:t>
            </w:r>
            <w:proofErr w:type="gramEnd"/>
            <w:r w:rsidRPr="00772CBC">
              <w:rPr>
                <w:lang w:eastAsia="ru-RU"/>
              </w:rPr>
              <w:t xml:space="preserve">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         - Постановлением Правительства Российской Федерации от 01.10.2015г.  № 1050 «Об утверждении требований к программам комплексного развития социальной инфраструктуры   поселений, городских округов»;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        - Генеральный план </w:t>
            </w:r>
            <w:proofErr w:type="gramStart"/>
            <w:r w:rsidRPr="00772CBC">
              <w:rPr>
                <w:lang w:eastAsia="ru-RU"/>
              </w:rPr>
              <w:t>развития  Джегутинского</w:t>
            </w:r>
            <w:proofErr w:type="gramEnd"/>
            <w:r w:rsidRPr="00772CBC">
              <w:rPr>
                <w:lang w:eastAsia="ru-RU"/>
              </w:rPr>
              <w:t xml:space="preserve"> сельского поселения  Усть-Джегутинского муниципального района, Карачаево-Черкесской Республики на период до   2030г 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      - В соответствии с Распоряжением от 19.10.1999 г. №1683-р «Методика определения нормативной потребности субъектов РФ в объектах социальной инфраструктуры»;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      - В соответствии с СП 42.13330.2011 «Градостроительство. Планировка и застройка городских и сельских поселений».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 заказчика: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</w:t>
            </w:r>
            <w:proofErr w:type="gramStart"/>
            <w:r w:rsidRPr="00772CBC">
              <w:rPr>
                <w:lang w:eastAsia="ru-RU"/>
              </w:rPr>
              <w:t>Администрация  Джегутинского</w:t>
            </w:r>
            <w:proofErr w:type="gramEnd"/>
            <w:r w:rsidRPr="00772CBC">
              <w:rPr>
                <w:lang w:eastAsia="ru-RU"/>
              </w:rPr>
              <w:t xml:space="preserve">  сельского поселения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Разработчик программы: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Администрация Усть-Джегутинского муниципального района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Местонахождение программы</w:t>
            </w:r>
            <w:r w:rsidRPr="00772CBC">
              <w:rPr>
                <w:lang w:eastAsia="ru-RU"/>
              </w:rPr>
              <w:tab/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Россия, Карачаево-Черкесская Республика, Усть-</w:t>
            </w:r>
            <w:proofErr w:type="spellStart"/>
            <w:r w:rsidRPr="00772CBC">
              <w:rPr>
                <w:lang w:eastAsia="ru-RU"/>
              </w:rPr>
              <w:t>Джегутинский</w:t>
            </w:r>
            <w:proofErr w:type="spellEnd"/>
            <w:r w:rsidRPr="00772CBC">
              <w:rPr>
                <w:lang w:eastAsia="ru-RU"/>
              </w:rPr>
              <w:t xml:space="preserve"> района, </w:t>
            </w:r>
            <w:proofErr w:type="spellStart"/>
            <w:r w:rsidRPr="00772CBC">
              <w:rPr>
                <w:lang w:eastAsia="ru-RU"/>
              </w:rPr>
              <w:t>Джегутинское</w:t>
            </w:r>
            <w:proofErr w:type="spellEnd"/>
            <w:r w:rsidRPr="00772CBC">
              <w:rPr>
                <w:lang w:eastAsia="ru-RU"/>
              </w:rPr>
              <w:t xml:space="preserve"> сельское поселение.    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Основная цель программы  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Повышение качества жизни населения, его занятости и </w:t>
            </w:r>
            <w:proofErr w:type="spellStart"/>
            <w:r w:rsidRPr="00772CBC">
              <w:rPr>
                <w:lang w:eastAsia="ru-RU"/>
              </w:rPr>
              <w:t>самозанятости</w:t>
            </w:r>
            <w:proofErr w:type="spellEnd"/>
            <w:r w:rsidRPr="00772CBC">
              <w:rPr>
                <w:lang w:eastAsia="ru-RU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</w:t>
            </w: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Задачи программы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4. Ремонт объектов культуры и активизация культурной деятельности;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5. Развитие личных подсобных хозяйств;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6. Создание условий для безопасного проживания населения на территории поселения.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мест: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9. Содействие в обеспечении социальной поддержки слабозащищенным слоям населения: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поселения. </w:t>
            </w:r>
          </w:p>
        </w:tc>
      </w:tr>
      <w:tr w:rsidR="00772CBC" w:rsidRPr="00772CBC" w:rsidTr="00D625C8">
        <w:trPr>
          <w:trHeight w:val="1150"/>
        </w:trPr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Целевые показатели (индикаторы) обеспеченности населения объектами </w:t>
            </w:r>
            <w:r w:rsidRPr="00772CBC">
              <w:rPr>
                <w:lang w:eastAsia="ru-RU"/>
              </w:rPr>
              <w:lastRenderedPageBreak/>
              <w:t>социальной инфраструктуры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- развитие рынка сельхозпродукции местных товаропроизводителей, выездной, сезонной торговли,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- строительство детского сада.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- увеличение количества жилого фонда до 278,1 тыс. м2 общей площади. </w:t>
            </w: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Мероприятия  по</w:t>
            </w:r>
            <w:proofErr w:type="gramEnd"/>
            <w:r w:rsidRPr="00772CBC">
              <w:rPr>
                <w:lang w:eastAsia="ru-RU"/>
              </w:rPr>
              <w:t xml:space="preserve"> проектированию, строительству, реконструкции объектов капитального строительства социальной инфраструктуры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- строительство детского сада в а. Новая Джегута и                 а. Джегута 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- строительство фельдшерско-акушерского пункта в а. Кызыл-Кала, </w:t>
            </w:r>
            <w:proofErr w:type="gramStart"/>
            <w:r w:rsidRPr="00772CBC">
              <w:rPr>
                <w:lang w:eastAsia="ru-RU"/>
              </w:rPr>
              <w:t>площадью  85</w:t>
            </w:r>
            <w:proofErr w:type="gramEnd"/>
            <w:r w:rsidRPr="00772CBC">
              <w:rPr>
                <w:lang w:eastAsia="ru-RU"/>
              </w:rPr>
              <w:t xml:space="preserve"> м2.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-строительство плоскостных </w:t>
            </w:r>
            <w:proofErr w:type="gramStart"/>
            <w:r w:rsidRPr="00772CBC">
              <w:rPr>
                <w:lang w:eastAsia="ru-RU"/>
              </w:rPr>
              <w:t>спортивных  сооружений</w:t>
            </w:r>
            <w:proofErr w:type="gramEnd"/>
            <w:r w:rsidRPr="00772CBC">
              <w:rPr>
                <w:lang w:eastAsia="ru-RU"/>
              </w:rPr>
              <w:t xml:space="preserve"> в сельской местности -3265,0 м2</w:t>
            </w: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Сроки и этапы реализации программы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I</w:t>
            </w:r>
            <w:r w:rsidRPr="00772CBC">
              <w:rPr>
                <w:lang w:eastAsia="ru-RU"/>
              </w:rPr>
              <w:t xml:space="preserve"> этап – 2016-2021годы;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II</w:t>
            </w:r>
            <w:r w:rsidRPr="00772CBC">
              <w:rPr>
                <w:lang w:eastAsia="ru-RU"/>
              </w:rPr>
              <w:t xml:space="preserve"> этап – 2022-2026 годы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</w:t>
            </w: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Объемы и источники финансирования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Программа финансируется из   </w:t>
            </w:r>
            <w:proofErr w:type="gramStart"/>
            <w:r w:rsidRPr="00772CBC">
              <w:rPr>
                <w:lang w:eastAsia="ru-RU"/>
              </w:rPr>
              <w:t>районного,  республиканского</w:t>
            </w:r>
            <w:proofErr w:type="gramEnd"/>
            <w:r w:rsidRPr="00772CBC">
              <w:rPr>
                <w:lang w:eastAsia="ru-RU"/>
              </w:rPr>
              <w:t xml:space="preserve"> и федерального бюджетов, инвестиционных ресурсов банков, предприятий, организаций, предпринимателей, средств граждан.</w:t>
            </w:r>
          </w:p>
        </w:tc>
      </w:tr>
      <w:tr w:rsidR="00772CBC" w:rsidRPr="00772CBC" w:rsidTr="00D625C8">
        <w:tc>
          <w:tcPr>
            <w:tcW w:w="3369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Ожидаемые результаты программы</w:t>
            </w:r>
          </w:p>
        </w:tc>
        <w:tc>
          <w:tcPr>
            <w:tcW w:w="6061" w:type="dxa"/>
            <w:shd w:val="clear" w:color="auto" w:fill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- Рост </w:t>
            </w:r>
            <w:proofErr w:type="gramStart"/>
            <w:r w:rsidRPr="00772CBC">
              <w:rPr>
                <w:lang w:eastAsia="ru-RU"/>
              </w:rPr>
              <w:t>объемов  сельскохозяйственного</w:t>
            </w:r>
            <w:proofErr w:type="gramEnd"/>
            <w:r w:rsidRPr="00772CBC">
              <w:rPr>
                <w:lang w:eastAsia="ru-RU"/>
              </w:rPr>
              <w:t xml:space="preserve"> производства;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-   увеличение количества жилого фонда </w:t>
            </w:r>
            <w:proofErr w:type="gramStart"/>
            <w:r w:rsidRPr="00772CBC">
              <w:rPr>
                <w:lang w:eastAsia="ru-RU"/>
              </w:rPr>
              <w:t>до  278</w:t>
            </w:r>
            <w:proofErr w:type="gramEnd"/>
            <w:r w:rsidRPr="00772CBC">
              <w:rPr>
                <w:lang w:eastAsia="ru-RU"/>
              </w:rPr>
              <w:t xml:space="preserve">,1 тыс. м2 общей площади 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- Рост оборота розничной торговли,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 Рост качества жизни населения.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   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2.  Характеристика существующего состояния социальной инфраструктуры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2.1 Социально –экономическое состояние поселения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</w:t>
      </w:r>
      <w:proofErr w:type="spellStart"/>
      <w:r w:rsidRPr="00772CBC">
        <w:rPr>
          <w:lang w:eastAsia="ru-RU"/>
        </w:rPr>
        <w:t>Джегутинское</w:t>
      </w:r>
      <w:proofErr w:type="spellEnd"/>
      <w:r w:rsidRPr="00772CBC">
        <w:rPr>
          <w:lang w:eastAsia="ru-RU"/>
        </w:rPr>
        <w:t xml:space="preserve"> сельское поселение расположено в юго-</w:t>
      </w:r>
      <w:proofErr w:type="gramStart"/>
      <w:r w:rsidRPr="00772CBC">
        <w:rPr>
          <w:lang w:eastAsia="ru-RU"/>
        </w:rPr>
        <w:t>восточной  части</w:t>
      </w:r>
      <w:proofErr w:type="gramEnd"/>
      <w:r w:rsidRPr="00772CBC">
        <w:rPr>
          <w:lang w:eastAsia="ru-RU"/>
        </w:rPr>
        <w:t xml:space="preserve"> Усть-Джегутинского района и граничит на западе с  Усть-</w:t>
      </w:r>
      <w:proofErr w:type="spellStart"/>
      <w:r w:rsidRPr="00772CBC">
        <w:rPr>
          <w:lang w:eastAsia="ru-RU"/>
        </w:rPr>
        <w:t>Джегутинским</w:t>
      </w:r>
      <w:proofErr w:type="spellEnd"/>
      <w:r w:rsidRPr="00772CBC">
        <w:rPr>
          <w:lang w:eastAsia="ru-RU"/>
        </w:rPr>
        <w:t xml:space="preserve"> городским поселением, на севере - с </w:t>
      </w:r>
      <w:proofErr w:type="spellStart"/>
      <w:r w:rsidRPr="00772CBC">
        <w:rPr>
          <w:lang w:eastAsia="ru-RU"/>
        </w:rPr>
        <w:t>Эльтаркачским</w:t>
      </w:r>
      <w:proofErr w:type="spellEnd"/>
      <w:r w:rsidRPr="00772CBC">
        <w:rPr>
          <w:lang w:eastAsia="ru-RU"/>
        </w:rPr>
        <w:t xml:space="preserve"> сельским поселением, на востоке - с </w:t>
      </w:r>
      <w:proofErr w:type="spellStart"/>
      <w:r w:rsidRPr="00772CBC">
        <w:rPr>
          <w:lang w:eastAsia="ru-RU"/>
        </w:rPr>
        <w:t>Малокарачаевским</w:t>
      </w:r>
      <w:proofErr w:type="spellEnd"/>
      <w:r w:rsidRPr="00772CBC">
        <w:rPr>
          <w:lang w:eastAsia="ru-RU"/>
        </w:rPr>
        <w:t xml:space="preserve"> районом, на юге - Сары-</w:t>
      </w:r>
      <w:proofErr w:type="spellStart"/>
      <w:r w:rsidRPr="00772CBC">
        <w:rPr>
          <w:lang w:eastAsia="ru-RU"/>
        </w:rPr>
        <w:t>Тюзским</w:t>
      </w:r>
      <w:proofErr w:type="spellEnd"/>
      <w:r w:rsidRPr="00772CBC">
        <w:rPr>
          <w:lang w:eastAsia="ru-RU"/>
        </w:rPr>
        <w:t xml:space="preserve"> сельским поселением.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35"/>
        <w:gridCol w:w="3143"/>
      </w:tblGrid>
      <w:tr w:rsidR="00772CBC" w:rsidRPr="00772CBC" w:rsidTr="00D625C8">
        <w:tc>
          <w:tcPr>
            <w:tcW w:w="3152" w:type="dxa"/>
            <w:vMerge w:val="restar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Наименование населенного пункта</w:t>
            </w:r>
          </w:p>
        </w:tc>
        <w:tc>
          <w:tcPr>
            <w:tcW w:w="6278" w:type="dxa"/>
            <w:gridSpan w:val="2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Расстояние (км)</w:t>
            </w:r>
          </w:p>
        </w:tc>
      </w:tr>
      <w:tr w:rsidR="00772CBC" w:rsidRPr="00772CBC" w:rsidTr="00D625C8">
        <w:tc>
          <w:tcPr>
            <w:tcW w:w="3152" w:type="dxa"/>
            <w:vMerge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135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 центра МО</w:t>
            </w:r>
          </w:p>
        </w:tc>
        <w:tc>
          <w:tcPr>
            <w:tcW w:w="31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 районного центра</w:t>
            </w:r>
          </w:p>
        </w:tc>
      </w:tr>
      <w:tr w:rsidR="00772CBC" w:rsidRPr="00772CBC" w:rsidTr="00D625C8">
        <w:tc>
          <w:tcPr>
            <w:tcW w:w="315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а.Новая</w:t>
            </w:r>
            <w:proofErr w:type="spellEnd"/>
            <w:r w:rsidRPr="00772CBC">
              <w:rPr>
                <w:lang w:eastAsia="ru-RU"/>
              </w:rPr>
              <w:t xml:space="preserve"> Джегута</w:t>
            </w:r>
          </w:p>
        </w:tc>
        <w:tc>
          <w:tcPr>
            <w:tcW w:w="3135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31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</w:tr>
      <w:tr w:rsidR="00772CBC" w:rsidRPr="00772CBC" w:rsidTr="00D625C8">
        <w:tc>
          <w:tcPr>
            <w:tcW w:w="315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а.Джегута</w:t>
            </w:r>
            <w:proofErr w:type="spellEnd"/>
          </w:p>
        </w:tc>
        <w:tc>
          <w:tcPr>
            <w:tcW w:w="3135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31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13</w:t>
            </w:r>
          </w:p>
        </w:tc>
      </w:tr>
      <w:tr w:rsidR="00772CBC" w:rsidRPr="00772CBC" w:rsidTr="00D625C8">
        <w:tc>
          <w:tcPr>
            <w:tcW w:w="315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а.Кызыл</w:t>
            </w:r>
            <w:proofErr w:type="spellEnd"/>
            <w:r w:rsidRPr="00772CBC">
              <w:rPr>
                <w:lang w:eastAsia="ru-RU"/>
              </w:rPr>
              <w:t>-Кала</w:t>
            </w:r>
          </w:p>
        </w:tc>
        <w:tc>
          <w:tcPr>
            <w:tcW w:w="3135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12,5</w:t>
            </w:r>
          </w:p>
        </w:tc>
        <w:tc>
          <w:tcPr>
            <w:tcW w:w="31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22,5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Численность экономически активного </w:t>
      </w:r>
      <w:proofErr w:type="gramStart"/>
      <w:r w:rsidRPr="00772CBC">
        <w:rPr>
          <w:lang w:eastAsia="ru-RU"/>
        </w:rPr>
        <w:t>населения  составляет</w:t>
      </w:r>
      <w:proofErr w:type="gramEnd"/>
      <w:r w:rsidRPr="00772CBC">
        <w:rPr>
          <w:lang w:eastAsia="ru-RU"/>
        </w:rPr>
        <w:t xml:space="preserve"> – 4890 чел.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На территории Джегутинского сельского поселения созданы уличные комитеты.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Общественные организации: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-  Религиозная организация Мусульман-суннитов </w:t>
      </w:r>
      <w:proofErr w:type="spellStart"/>
      <w:r w:rsidRPr="00772CBC">
        <w:rPr>
          <w:lang w:eastAsia="ru-RU"/>
        </w:rPr>
        <w:t>Ханафитского</w:t>
      </w:r>
      <w:proofErr w:type="spellEnd"/>
      <w:r w:rsidRPr="00772CBC">
        <w:rPr>
          <w:lang w:eastAsia="ru-RU"/>
        </w:rPr>
        <w:t xml:space="preserve"> </w:t>
      </w:r>
      <w:proofErr w:type="spellStart"/>
      <w:r w:rsidRPr="00772CBC">
        <w:rPr>
          <w:lang w:eastAsia="ru-RU"/>
        </w:rPr>
        <w:t>мазхаба</w:t>
      </w:r>
      <w:proofErr w:type="spellEnd"/>
      <w:r w:rsidRPr="00772CBC">
        <w:rPr>
          <w:lang w:eastAsia="ru-RU"/>
        </w:rPr>
        <w:t xml:space="preserve"> а. Кызыл-Кала Джегутинского м/о Усть-Джегутинского района Карачаево-Черкесской Республики;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- Религиозная организация мусульман-суннитов </w:t>
      </w:r>
      <w:proofErr w:type="spellStart"/>
      <w:r w:rsidRPr="00772CBC">
        <w:rPr>
          <w:lang w:eastAsia="ru-RU"/>
        </w:rPr>
        <w:t>Ханафитского</w:t>
      </w:r>
      <w:proofErr w:type="spellEnd"/>
      <w:r w:rsidRPr="00772CBC">
        <w:rPr>
          <w:lang w:eastAsia="ru-RU"/>
        </w:rPr>
        <w:t xml:space="preserve"> </w:t>
      </w:r>
      <w:proofErr w:type="spellStart"/>
      <w:proofErr w:type="gramStart"/>
      <w:r w:rsidRPr="00772CBC">
        <w:rPr>
          <w:lang w:eastAsia="ru-RU"/>
        </w:rPr>
        <w:t>мазхаба</w:t>
      </w:r>
      <w:proofErr w:type="spellEnd"/>
      <w:proofErr w:type="gramEnd"/>
      <w:r w:rsidRPr="00772CBC">
        <w:rPr>
          <w:lang w:eastAsia="ru-RU"/>
        </w:rPr>
        <w:t xml:space="preserve"> </w:t>
      </w:r>
      <w:proofErr w:type="spellStart"/>
      <w:r w:rsidRPr="00772CBC">
        <w:rPr>
          <w:lang w:eastAsia="ru-RU"/>
        </w:rPr>
        <w:t>а.Новая</w:t>
      </w:r>
      <w:proofErr w:type="spellEnd"/>
      <w:r w:rsidRPr="00772CBC">
        <w:rPr>
          <w:lang w:eastAsia="ru-RU"/>
        </w:rPr>
        <w:t xml:space="preserve"> Джегута Усть-Джегутинского района Карачаево-Черкесской Республики;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-  Религиозная организация мусульман-суннитов </w:t>
      </w:r>
      <w:proofErr w:type="spellStart"/>
      <w:r w:rsidRPr="00772CBC">
        <w:rPr>
          <w:lang w:eastAsia="ru-RU"/>
        </w:rPr>
        <w:t>Ханафитского</w:t>
      </w:r>
      <w:proofErr w:type="spellEnd"/>
      <w:r w:rsidRPr="00772CBC">
        <w:rPr>
          <w:lang w:eastAsia="ru-RU"/>
        </w:rPr>
        <w:t xml:space="preserve"> </w:t>
      </w:r>
      <w:proofErr w:type="spellStart"/>
      <w:r w:rsidRPr="00772CBC">
        <w:rPr>
          <w:lang w:eastAsia="ru-RU"/>
        </w:rPr>
        <w:t>мазхаба</w:t>
      </w:r>
      <w:proofErr w:type="spellEnd"/>
      <w:r w:rsidRPr="00772CBC">
        <w:rPr>
          <w:lang w:eastAsia="ru-RU"/>
        </w:rPr>
        <w:t xml:space="preserve"> а. Джегута Усть-Джегутинского района Карачаево-Черкесской Республики № 2;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- Совет старейшин.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</w:t>
      </w:r>
      <w:proofErr w:type="spellStart"/>
      <w:r w:rsidRPr="00772CBC">
        <w:rPr>
          <w:lang w:eastAsia="ru-RU"/>
        </w:rPr>
        <w:t>Джегутинское</w:t>
      </w:r>
      <w:proofErr w:type="spellEnd"/>
      <w:r w:rsidRPr="00772CBC">
        <w:rPr>
          <w:lang w:eastAsia="ru-RU"/>
        </w:rPr>
        <w:t xml:space="preserve"> сельское поселение, являясь частью Усть-Джегутинского района, входит в Усть-Джегутинскую местную систему населенных мест.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Усть–</w:t>
      </w:r>
      <w:proofErr w:type="spellStart"/>
      <w:r w:rsidRPr="00772CBC">
        <w:rPr>
          <w:lang w:eastAsia="ru-RU"/>
        </w:rPr>
        <w:t>Джегутинская</w:t>
      </w:r>
      <w:proofErr w:type="spellEnd"/>
      <w:r w:rsidRPr="00772CBC">
        <w:rPr>
          <w:lang w:eastAsia="ru-RU"/>
        </w:rPr>
        <w:t xml:space="preserve"> система населенных мест представлена: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- центром района – город Усть-Джегута, в котором размещены учреждения периодического пользования, посещаемые населением не реже одного раза в месяц.           К ним относятся учреждения здравоохранения, культуры, торговли и т.д.;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- центрами сельских поселений, в которых размещаются учреждения периодического (администрация) и повседневного обслуживания;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- населенными пунктами района, в которых могут размещаться учреждения повседневного и </w:t>
      </w:r>
      <w:proofErr w:type="gramStart"/>
      <w:r w:rsidRPr="00772CBC">
        <w:rPr>
          <w:lang w:eastAsia="ru-RU"/>
        </w:rPr>
        <w:t>первичного  обслуживания</w:t>
      </w:r>
      <w:proofErr w:type="gramEnd"/>
      <w:r w:rsidRPr="00772CBC">
        <w:rPr>
          <w:lang w:eastAsia="ru-RU"/>
        </w:rPr>
        <w:t>, т.е. посещаемые населением не реже 1 раза в неделю.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Большая часть </w:t>
      </w:r>
      <w:proofErr w:type="gramStart"/>
      <w:r w:rsidRPr="00772CBC">
        <w:rPr>
          <w:lang w:eastAsia="ru-RU"/>
        </w:rPr>
        <w:t>учреждений  культурно</w:t>
      </w:r>
      <w:proofErr w:type="gramEnd"/>
      <w:r w:rsidRPr="00772CBC">
        <w:rPr>
          <w:lang w:eastAsia="ru-RU"/>
        </w:rPr>
        <w:t>-бытового обслуживания сельского поселения в настоящее время размещены в его центре – ауле Новая Джегута, самом крупном населенном пункте сельского поселения.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Перечень учреждений обслуживания Джегутинского сельского поселения представлен ниже. Как видно из таблицы, в населенных пунктах работают детские сады, школы, Дом культуры, </w:t>
      </w:r>
      <w:proofErr w:type="gramStart"/>
      <w:r w:rsidRPr="00772CBC">
        <w:rPr>
          <w:lang w:eastAsia="ru-RU"/>
        </w:rPr>
        <w:t>библиотека,  магазины</w:t>
      </w:r>
      <w:proofErr w:type="gramEnd"/>
      <w:r w:rsidRPr="00772CBC">
        <w:rPr>
          <w:lang w:eastAsia="ru-RU"/>
        </w:rPr>
        <w:t xml:space="preserve">, отделение связи,  здание администрации Джегутинского сельского поселения.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    В населённых пунктах расположены 3 центра досуга и детского творчества, 3 библиотеки на 6870 читателей. В общеобразовательных школах функционируют кружки. Также при школах имеется 5 спортивных залов и футбольное поле. При Доме Культуры имеется спортивный зал.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  <w:hyperlink w:anchor="_Toc306904706" w:history="1">
        <w:r w:rsidRPr="00772CBC">
          <w:rPr>
            <w:lang w:eastAsia="ru-RU"/>
          </w:rPr>
          <w:t xml:space="preserve">  </w:t>
        </w:r>
        <w:bookmarkStart w:id="1" w:name="_Toc345506831"/>
        <w:r w:rsidRPr="00772CBC">
          <w:rPr>
            <w:lang w:eastAsia="ru-RU"/>
          </w:rPr>
          <w:t>Сведения о жилом фонд</w:t>
        </w:r>
      </w:hyperlink>
      <w:r w:rsidRPr="00772CBC">
        <w:rPr>
          <w:lang w:eastAsia="ru-RU"/>
        </w:rPr>
        <w:t>е Джегутинского сельского поселения</w:t>
      </w:r>
      <w:bookmarkEnd w:id="1"/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Общее количество жилищного фонда Джегутинского сельского поселения на 01.01.2012 года составляет около 109,3 тыс.м2 общей площади или 14,5 м2 на 1 жителя, что ниже средних показателей по Карачаево-Черкесии (18,9 кв. м на человека).  Ниже представлена характеристика жилищного фонда Джегутинского сельского поселения.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Характеристика жилищного фонда Джегутинского сельского поселения </w:t>
      </w:r>
    </w:p>
    <w:tbl>
      <w:tblPr>
        <w:tblW w:w="3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678"/>
        <w:gridCol w:w="2416"/>
      </w:tblGrid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 показателей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Общая площадь,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тыс. м2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Общее количество жилищного фонда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Жилищный фонд </w:t>
            </w:r>
            <w:proofErr w:type="gramStart"/>
            <w:r w:rsidRPr="00772CBC">
              <w:rPr>
                <w:lang w:eastAsia="ru-RU"/>
              </w:rPr>
              <w:t>в  собственности</w:t>
            </w:r>
            <w:proofErr w:type="gramEnd"/>
            <w:r w:rsidRPr="00772CBC">
              <w:rPr>
                <w:lang w:eastAsia="ru-RU"/>
              </w:rPr>
              <w:t xml:space="preserve">: 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-личной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Распределение жилищного фонда по этажности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1-этажные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Благоустройство жилищного фонда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4.1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 водопроводом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87,5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4.2.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- газом 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71,0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Распределение жилищного фонда по степени износа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5.1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 0 до 30%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70,0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5.2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 31 до 70%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39,3</w:t>
            </w:r>
          </w:p>
        </w:tc>
      </w:tr>
      <w:tr w:rsidR="00772CBC" w:rsidRPr="00772CBC" w:rsidTr="00D625C8">
        <w:trPr>
          <w:jc w:val="center"/>
        </w:trPr>
        <w:tc>
          <w:tcPr>
            <w:tcW w:w="7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5.3</w:t>
            </w:r>
          </w:p>
        </w:tc>
        <w:tc>
          <w:tcPr>
            <w:tcW w:w="2822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свыше 70%</w:t>
            </w:r>
          </w:p>
        </w:tc>
        <w:tc>
          <w:tcPr>
            <w:tcW w:w="145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</w:tbl>
    <w:p w:rsidR="00772CBC" w:rsidRPr="00772CBC" w:rsidRDefault="00772CBC" w:rsidP="00772CBC">
      <w:pPr>
        <w:rPr>
          <w:lang w:val="en-US"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По принадлежности </w:t>
      </w:r>
      <w:proofErr w:type="gramStart"/>
      <w:r w:rsidRPr="00772CBC">
        <w:rPr>
          <w:lang w:eastAsia="ru-RU"/>
        </w:rPr>
        <w:t>весь  (</w:t>
      </w:r>
      <w:proofErr w:type="gramEnd"/>
      <w:r w:rsidRPr="00772CBC">
        <w:rPr>
          <w:lang w:eastAsia="ru-RU"/>
        </w:rPr>
        <w:t>100%) жилищный фонд находится в частной собственности граждан и имеет довольно низкий уровень износа.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Распределение жилищного фонда Джегутинского сельского поселения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по населенным пунктам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435"/>
        <w:gridCol w:w="3606"/>
      </w:tblGrid>
      <w:tr w:rsidR="00772CBC" w:rsidRPr="00772CBC" w:rsidTr="00D625C8">
        <w:tc>
          <w:tcPr>
            <w:tcW w:w="82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250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Населенные пункты</w:t>
            </w:r>
          </w:p>
        </w:tc>
        <w:tc>
          <w:tcPr>
            <w:tcW w:w="1664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Общая площадь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тыс.м2</w:t>
            </w:r>
          </w:p>
        </w:tc>
      </w:tr>
      <w:tr w:rsidR="00772CBC" w:rsidRPr="00772CBC" w:rsidTr="00D625C8">
        <w:tc>
          <w:tcPr>
            <w:tcW w:w="82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50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Новая Джегута</w:t>
            </w:r>
          </w:p>
        </w:tc>
        <w:tc>
          <w:tcPr>
            <w:tcW w:w="1664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68,45</w:t>
            </w:r>
          </w:p>
        </w:tc>
      </w:tr>
      <w:tr w:rsidR="00772CBC" w:rsidRPr="00772CBC" w:rsidTr="00D625C8">
        <w:tc>
          <w:tcPr>
            <w:tcW w:w="82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250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Джегута</w:t>
            </w:r>
          </w:p>
        </w:tc>
        <w:tc>
          <w:tcPr>
            <w:tcW w:w="1664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25,95</w:t>
            </w:r>
          </w:p>
        </w:tc>
      </w:tr>
      <w:tr w:rsidR="00772CBC" w:rsidRPr="00772CBC" w:rsidTr="00D625C8">
        <w:tc>
          <w:tcPr>
            <w:tcW w:w="82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250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Кызыл - Кала</w:t>
            </w:r>
          </w:p>
        </w:tc>
        <w:tc>
          <w:tcPr>
            <w:tcW w:w="1664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14,9</w:t>
            </w:r>
          </w:p>
        </w:tc>
      </w:tr>
      <w:tr w:rsidR="00772CBC" w:rsidRPr="00772CBC" w:rsidTr="00D625C8">
        <w:tc>
          <w:tcPr>
            <w:tcW w:w="82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508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Итого</w:t>
            </w:r>
          </w:p>
        </w:tc>
        <w:tc>
          <w:tcPr>
            <w:tcW w:w="1664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Перечень учреждений обслуживания на территории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  <w:proofErr w:type="gramStart"/>
      <w:r w:rsidRPr="00772CBC">
        <w:rPr>
          <w:lang w:eastAsia="ru-RU"/>
        </w:rPr>
        <w:t>Джегутинского  сельского</w:t>
      </w:r>
      <w:proofErr w:type="gramEnd"/>
      <w:r w:rsidRPr="00772CBC">
        <w:rPr>
          <w:lang w:eastAsia="ru-RU"/>
        </w:rPr>
        <w:t xml:space="preserve"> поселения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068"/>
        <w:gridCol w:w="1954"/>
        <w:gridCol w:w="2280"/>
      </w:tblGrid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 п/п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 учреждений обслуживания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Емкость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Муниципальное казенное образовательное учреждение " Средняя общеобразовательная школа </w:t>
            </w:r>
            <w:proofErr w:type="spellStart"/>
            <w:r w:rsidRPr="00772CBC">
              <w:rPr>
                <w:lang w:eastAsia="ru-RU"/>
              </w:rPr>
              <w:t>им.Х.У</w:t>
            </w:r>
            <w:proofErr w:type="spellEnd"/>
            <w:r w:rsidRPr="00772CBC">
              <w:rPr>
                <w:lang w:eastAsia="ru-RU"/>
              </w:rPr>
              <w:t xml:space="preserve">. Богатырева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Джегута "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Муниципальное казенное образовательное </w:t>
            </w:r>
            <w:proofErr w:type="gramStart"/>
            <w:r w:rsidRPr="00772CBC">
              <w:rPr>
                <w:lang w:eastAsia="ru-RU"/>
              </w:rPr>
              <w:t>учреждение  "</w:t>
            </w:r>
            <w:proofErr w:type="gramEnd"/>
            <w:r w:rsidRPr="00772CBC">
              <w:rPr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772CBC">
              <w:rPr>
                <w:lang w:eastAsia="ru-RU"/>
              </w:rPr>
              <w:t>Х.Суюнчева</w:t>
            </w:r>
            <w:proofErr w:type="spellEnd"/>
            <w:r w:rsidRPr="00772CBC">
              <w:rPr>
                <w:lang w:eastAsia="ru-RU"/>
              </w:rPr>
              <w:t xml:space="preserve">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Новая Джегута "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900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Муниципальное казенное образовательное </w:t>
            </w:r>
            <w:proofErr w:type="gramStart"/>
            <w:r w:rsidRPr="00772CBC">
              <w:rPr>
                <w:lang w:eastAsia="ru-RU"/>
              </w:rPr>
              <w:t>учреждение  "</w:t>
            </w:r>
            <w:proofErr w:type="gramEnd"/>
            <w:r w:rsidRPr="00772CBC">
              <w:rPr>
                <w:lang w:eastAsia="ru-RU"/>
              </w:rPr>
              <w:t xml:space="preserve"> Средняя общеобразовательная школа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а. Кызыл-Кала"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мест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85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Муниципальное казенное </w:t>
            </w:r>
            <w:proofErr w:type="gramStart"/>
            <w:r w:rsidRPr="00772CBC">
              <w:rPr>
                <w:lang w:eastAsia="ru-RU"/>
              </w:rPr>
              <w:t>дошкольное  образовательное</w:t>
            </w:r>
            <w:proofErr w:type="gramEnd"/>
            <w:r w:rsidRPr="00772CBC">
              <w:rPr>
                <w:lang w:eastAsia="ru-RU"/>
              </w:rPr>
              <w:t xml:space="preserve"> учреждение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" Детский </w:t>
            </w:r>
            <w:proofErr w:type="gramStart"/>
            <w:r w:rsidRPr="00772CBC">
              <w:rPr>
                <w:lang w:eastAsia="ru-RU"/>
              </w:rPr>
              <w:t>сад  "</w:t>
            </w:r>
            <w:proofErr w:type="spellStart"/>
            <w:proofErr w:type="gramEnd"/>
            <w:r w:rsidRPr="00772CBC">
              <w:rPr>
                <w:lang w:eastAsia="ru-RU"/>
              </w:rPr>
              <w:t>Таурух</w:t>
            </w:r>
            <w:proofErr w:type="spellEnd"/>
            <w:r w:rsidRPr="00772CBC">
              <w:rPr>
                <w:lang w:eastAsia="ru-RU"/>
              </w:rPr>
              <w:t>" а. Новая Джегута»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55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МКДУ ДО «Дом детского творчества»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39  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МБЛПУ "Усть-Джегутинская ЦРБ" </w:t>
            </w:r>
            <w:proofErr w:type="spellStart"/>
            <w:r w:rsidRPr="00772CBC">
              <w:rPr>
                <w:lang w:eastAsia="ru-RU"/>
              </w:rPr>
              <w:t>Джегутинская</w:t>
            </w:r>
            <w:proofErr w:type="spellEnd"/>
            <w:r w:rsidRPr="00772CBC">
              <w:rPr>
                <w:lang w:eastAsia="ru-RU"/>
              </w:rPr>
              <w:t xml:space="preserve"> участковая больница а. Джегута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коек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МЛПУ "Усть-Джегутинская </w:t>
            </w:r>
            <w:proofErr w:type="spellStart"/>
            <w:r w:rsidRPr="00772CBC">
              <w:rPr>
                <w:lang w:eastAsia="ru-RU"/>
              </w:rPr>
              <w:t>ЦРБ"Ново-Джегутинская</w:t>
            </w:r>
            <w:proofErr w:type="spellEnd"/>
            <w:r w:rsidRPr="00772CBC">
              <w:rPr>
                <w:lang w:eastAsia="ru-RU"/>
              </w:rPr>
              <w:t xml:space="preserve"> врачебная амбулатория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а. </w:t>
            </w:r>
            <w:proofErr w:type="gramStart"/>
            <w:r w:rsidRPr="00772CBC">
              <w:rPr>
                <w:lang w:eastAsia="ru-RU"/>
              </w:rPr>
              <w:t>Новая  Джегута</w:t>
            </w:r>
            <w:proofErr w:type="gramEnd"/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пос. в смену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13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15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МЛПУ "Усть-Джегутинская ЦРБ"ФАП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Кызыл-Кала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Новая Джегута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Джегута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Станция  скорой</w:t>
            </w:r>
            <w:proofErr w:type="gramEnd"/>
            <w:r w:rsidRPr="00772CBC">
              <w:rPr>
                <w:lang w:eastAsia="ru-RU"/>
              </w:rPr>
              <w:t xml:space="preserve"> помощи при МБЛПУ "Усть-Джегутинская ЦРБ" </w:t>
            </w:r>
            <w:proofErr w:type="spellStart"/>
            <w:r w:rsidRPr="00772CBC">
              <w:rPr>
                <w:lang w:eastAsia="ru-RU"/>
              </w:rPr>
              <w:t>Джегутинская</w:t>
            </w:r>
            <w:proofErr w:type="spellEnd"/>
            <w:r w:rsidRPr="00772CBC">
              <w:rPr>
                <w:lang w:eastAsia="ru-RU"/>
              </w:rPr>
              <w:t xml:space="preserve"> участковая больница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Джегута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машин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Аптека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Джегута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18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Дом культуры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Кызыл – Кала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Новая Джегута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Джегута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50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21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Сельская библиотека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Кызыл – Кала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Новая Джегута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а. Джегута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22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Спортивные залы </w:t>
            </w:r>
            <w:proofErr w:type="gramStart"/>
            <w:r w:rsidRPr="00772CBC">
              <w:rPr>
                <w:lang w:eastAsia="ru-RU"/>
              </w:rPr>
              <w:t>при  МКОУ</w:t>
            </w:r>
            <w:proofErr w:type="gramEnd"/>
            <w:r w:rsidRPr="00772CBC">
              <w:rPr>
                <w:lang w:eastAsia="ru-RU"/>
              </w:rPr>
              <w:t xml:space="preserve">  и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Доме культуры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Футбольное поле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23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Кв.м</w:t>
            </w:r>
            <w:proofErr w:type="spellEnd"/>
            <w:r w:rsidRPr="00772CBC">
              <w:rPr>
                <w:lang w:eastAsia="ru-RU"/>
              </w:rPr>
              <w:t xml:space="preserve"> торг. </w:t>
            </w:r>
            <w:proofErr w:type="spellStart"/>
            <w:r w:rsidRPr="00772CBC">
              <w:rPr>
                <w:lang w:eastAsia="ru-RU"/>
              </w:rPr>
              <w:t>пл-ди</w:t>
            </w:r>
            <w:proofErr w:type="spellEnd"/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2218,4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24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Объекты бытового обслуживания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Административное здание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377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26</w:t>
            </w:r>
          </w:p>
        </w:tc>
        <w:tc>
          <w:tcPr>
            <w:tcW w:w="2519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связи</w:t>
            </w:r>
          </w:p>
        </w:tc>
        <w:tc>
          <w:tcPr>
            <w:tcW w:w="971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133" w:type="pc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2.2.Техническо-экономические параметры существующих </w:t>
      </w:r>
      <w:proofErr w:type="gramStart"/>
      <w:r w:rsidRPr="00772CBC">
        <w:rPr>
          <w:lang w:eastAsia="ru-RU"/>
        </w:rPr>
        <w:t>объектов  социальной</w:t>
      </w:r>
      <w:proofErr w:type="gramEnd"/>
      <w:r w:rsidRPr="00772CBC">
        <w:rPr>
          <w:lang w:eastAsia="ru-RU"/>
        </w:rPr>
        <w:t xml:space="preserve"> инфраструктуры.   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550"/>
        <w:gridCol w:w="1384"/>
        <w:gridCol w:w="1734"/>
        <w:gridCol w:w="1268"/>
        <w:gridCol w:w="1523"/>
        <w:gridCol w:w="1584"/>
      </w:tblGrid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обслуживания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Существующая емкость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Норматив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proofErr w:type="gramStart"/>
            <w:r w:rsidRPr="00772CBC">
              <w:rPr>
                <w:lang w:eastAsia="ru-RU"/>
              </w:rPr>
              <w:t>Обеспе-ченность</w:t>
            </w:r>
            <w:proofErr w:type="spellEnd"/>
            <w:proofErr w:type="gramEnd"/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 1000 жителей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proofErr w:type="gramStart"/>
            <w:r w:rsidRPr="00772CBC">
              <w:rPr>
                <w:lang w:eastAsia="ru-RU"/>
              </w:rPr>
              <w:t>Обеспе-ченность</w:t>
            </w:r>
            <w:proofErr w:type="spellEnd"/>
            <w:proofErr w:type="gramEnd"/>
            <w:r w:rsidRPr="00772CBC">
              <w:rPr>
                <w:lang w:eastAsia="ru-RU"/>
              </w:rPr>
              <w:t xml:space="preserve">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в % от норматива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55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28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7,3</w:t>
            </w:r>
          </w:p>
        </w:tc>
        <w:tc>
          <w:tcPr>
            <w:tcW w:w="1584" w:type="dxa"/>
            <w:tcBorders>
              <w:top w:val="nil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26,1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Общеобразовательные школы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1285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118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170,5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144,5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Больница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коек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13,47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1,3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Дом культуры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380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50,4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50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1на нас. пункт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м2 торгов. площади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2218,4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294,4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98,1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связи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0,5-6,0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1,5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66,6</w:t>
            </w:r>
          </w:p>
        </w:tc>
      </w:tr>
      <w:tr w:rsidR="00772CBC" w:rsidRPr="00772CBC" w:rsidTr="00D625C8">
        <w:trPr>
          <w:jc w:val="center"/>
        </w:trPr>
        <w:tc>
          <w:tcPr>
            <w:tcW w:w="596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0" w:type="auto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26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поселение</w:t>
            </w:r>
          </w:p>
        </w:tc>
        <w:tc>
          <w:tcPr>
            <w:tcW w:w="152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58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bookmarkStart w:id="2" w:name="_Toc258593158"/>
      <w:bookmarkStart w:id="3" w:name="_Toc285468785"/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bookmarkEnd w:id="2"/>
    <w:bookmarkEnd w:id="3"/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Характеристика школьных, дошкольных и внешкольных учреждений (включая ведомственный, частные и специальные)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228"/>
        <w:gridCol w:w="2411"/>
        <w:gridCol w:w="1843"/>
        <w:gridCol w:w="1843"/>
      </w:tblGrid>
      <w:tr w:rsidR="00772CBC" w:rsidRPr="00772CBC" w:rsidTr="00D625C8">
        <w:trPr>
          <w:trHeight w:val="2587"/>
        </w:trPr>
        <w:tc>
          <w:tcPr>
            <w:tcW w:w="1714" w:type="dxa"/>
            <w:vMerge w:val="restar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 учреждений (средние школы, сады и ясли), внешкольные учреждения (</w:t>
            </w:r>
            <w:proofErr w:type="gramStart"/>
            <w:r w:rsidRPr="00772CBC">
              <w:rPr>
                <w:lang w:eastAsia="ru-RU"/>
              </w:rPr>
              <w:t>муз.,</w:t>
            </w:r>
            <w:proofErr w:type="gramEnd"/>
            <w:r w:rsidRPr="00772CBC">
              <w:rPr>
                <w:lang w:eastAsia="ru-RU"/>
              </w:rPr>
              <w:t xml:space="preserve"> </w:t>
            </w:r>
            <w:proofErr w:type="spellStart"/>
            <w:r w:rsidRPr="00772CBC">
              <w:rPr>
                <w:lang w:eastAsia="ru-RU"/>
              </w:rPr>
              <w:t>худ.школы</w:t>
            </w:r>
            <w:proofErr w:type="spellEnd"/>
            <w:r w:rsidRPr="00772CBC">
              <w:rPr>
                <w:lang w:eastAsia="ru-RU"/>
              </w:rPr>
              <w:t xml:space="preserve"> и др.)</w:t>
            </w:r>
          </w:p>
        </w:tc>
        <w:tc>
          <w:tcPr>
            <w:tcW w:w="1228" w:type="dxa"/>
            <w:vMerge w:val="restar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Адрес</w:t>
            </w:r>
          </w:p>
        </w:tc>
        <w:tc>
          <w:tcPr>
            <w:tcW w:w="4254" w:type="dxa"/>
            <w:gridSpan w:val="2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Вместимость учреждений</w:t>
            </w:r>
          </w:p>
        </w:tc>
        <w:tc>
          <w:tcPr>
            <w:tcW w:w="1843" w:type="dxa"/>
            <w:vMerge w:val="restart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Количество смен в школах и дошкольных учреждений, дневных или круглосуточных</w:t>
            </w:r>
          </w:p>
        </w:tc>
      </w:tr>
      <w:tr w:rsidR="00772CBC" w:rsidRPr="00772CBC" w:rsidTr="00D625C8">
        <w:trPr>
          <w:trHeight w:val="2653"/>
        </w:trPr>
        <w:tc>
          <w:tcPr>
            <w:tcW w:w="1714" w:type="dxa"/>
            <w:vMerge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1228" w:type="dxa"/>
            <w:vMerge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411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К-во мест</w:t>
            </w:r>
            <w:proofErr w:type="gramEnd"/>
            <w:r w:rsidRPr="00772CBC">
              <w:rPr>
                <w:lang w:eastAsia="ru-RU"/>
              </w:rPr>
              <w:t xml:space="preserve"> по проекту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Фактическое количество учащихся</w:t>
            </w:r>
          </w:p>
        </w:tc>
        <w:tc>
          <w:tcPr>
            <w:tcW w:w="1843" w:type="dxa"/>
            <w:vMerge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c>
          <w:tcPr>
            <w:tcW w:w="171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СОШ аула Кызыл-Кала</w:t>
            </w:r>
          </w:p>
        </w:tc>
        <w:tc>
          <w:tcPr>
            <w:tcW w:w="122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</w:t>
            </w:r>
            <w:proofErr w:type="spellStart"/>
            <w:r w:rsidRPr="00772CBC">
              <w:rPr>
                <w:lang w:eastAsia="ru-RU"/>
              </w:rPr>
              <w:t>а.Кызыл</w:t>
            </w:r>
            <w:proofErr w:type="spellEnd"/>
            <w:r w:rsidRPr="00772CBC">
              <w:rPr>
                <w:lang w:eastAsia="ru-RU"/>
              </w:rPr>
              <w:t>-Кала ул. Школьная</w:t>
            </w:r>
          </w:p>
        </w:tc>
        <w:tc>
          <w:tcPr>
            <w:tcW w:w="2411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71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171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СОШ  аула</w:t>
            </w:r>
            <w:proofErr w:type="gramEnd"/>
            <w:r w:rsidRPr="00772CBC">
              <w:rPr>
                <w:lang w:eastAsia="ru-RU"/>
              </w:rPr>
              <w:t xml:space="preserve"> Джегута </w:t>
            </w:r>
          </w:p>
        </w:tc>
        <w:tc>
          <w:tcPr>
            <w:tcW w:w="122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 а. Джегута ул. </w:t>
            </w:r>
            <w:proofErr w:type="spellStart"/>
            <w:r w:rsidRPr="00772CBC">
              <w:rPr>
                <w:lang w:eastAsia="ru-RU"/>
              </w:rPr>
              <w:t>Гербекова</w:t>
            </w:r>
            <w:proofErr w:type="spellEnd"/>
            <w:r w:rsidRPr="00772CBC">
              <w:rPr>
                <w:lang w:eastAsia="ru-RU"/>
              </w:rPr>
              <w:lastRenderedPageBreak/>
              <w:t xml:space="preserve">, 11 </w:t>
            </w:r>
          </w:p>
        </w:tc>
        <w:tc>
          <w:tcPr>
            <w:tcW w:w="2411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250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65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1714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СОШ </w:t>
            </w:r>
            <w:proofErr w:type="gramStart"/>
            <w:r w:rsidRPr="00772CBC">
              <w:rPr>
                <w:lang w:eastAsia="ru-RU"/>
              </w:rPr>
              <w:t>аула  Новая</w:t>
            </w:r>
            <w:proofErr w:type="gramEnd"/>
            <w:r w:rsidRPr="00772CBC">
              <w:rPr>
                <w:lang w:eastAsia="ru-RU"/>
              </w:rPr>
              <w:t xml:space="preserve">  Джегута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1228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аула  Новая</w:t>
            </w:r>
            <w:proofErr w:type="gramEnd"/>
            <w:r w:rsidRPr="00772CBC">
              <w:rPr>
                <w:lang w:eastAsia="ru-RU"/>
              </w:rPr>
              <w:t xml:space="preserve">  Джегута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ул.Советская,97</w:t>
            </w:r>
          </w:p>
        </w:tc>
        <w:tc>
          <w:tcPr>
            <w:tcW w:w="2411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1100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319</w:t>
            </w:r>
          </w:p>
        </w:tc>
        <w:tc>
          <w:tcPr>
            <w:tcW w:w="1843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</w:tbl>
    <w:p w:rsidR="00772CBC" w:rsidRPr="00772CBC" w:rsidRDefault="00772CBC" w:rsidP="00772CBC">
      <w:pPr>
        <w:rPr>
          <w:lang w:val="en-US"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Как видно, по представленной номенклатуре обеспеченность населения учреждениями обслуживания не соответствует нормативным рекомендациям – по детским дошкольным учреждениям и учреждениям культуры она значительно ниже, а </w:t>
      </w:r>
      <w:proofErr w:type="gramStart"/>
      <w:r w:rsidRPr="00772CBC">
        <w:rPr>
          <w:lang w:eastAsia="ru-RU"/>
        </w:rPr>
        <w:t>школам  выше</w:t>
      </w:r>
      <w:proofErr w:type="gramEnd"/>
      <w:r w:rsidRPr="00772CBC">
        <w:rPr>
          <w:lang w:eastAsia="ru-RU"/>
        </w:rPr>
        <w:t xml:space="preserve">.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Характеристика лечебно-профилактических учреждений, аптек и т.д. (включая ведомственные, на коммерческой основе)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3261"/>
        <w:gridCol w:w="3030"/>
      </w:tblGrid>
      <w:tr w:rsidR="00772CBC" w:rsidRPr="00772CBC" w:rsidTr="00D625C8">
        <w:trPr>
          <w:cantSplit/>
          <w:trHeight w:val="6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 учреждения (больница, поликлиника, амбулатория) мед. пункты, аптеки, СЭС, диспансеры, станции скорой помощи и т.д.), ведомственная принадлежность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Адрес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Вместимость пропускная способность (больницы – кол-во коек по проекту, поликлиники и амбулатории – число посещений в смену, в день, станции скорой помощи </w:t>
            </w:r>
            <w:proofErr w:type="gramStart"/>
            <w:r w:rsidRPr="00772CBC">
              <w:rPr>
                <w:lang w:eastAsia="ru-RU"/>
              </w:rPr>
              <w:t>–  кол</w:t>
            </w:r>
            <w:proofErr w:type="gramEnd"/>
            <w:r w:rsidRPr="00772CBC">
              <w:rPr>
                <w:lang w:eastAsia="ru-RU"/>
              </w:rPr>
              <w:t>-во автомашин)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Численность обслуживающего персонала</w:t>
            </w:r>
          </w:p>
        </w:tc>
      </w:tr>
      <w:tr w:rsidR="00772CBC" w:rsidRPr="00772CBC" w:rsidTr="00D625C8">
        <w:trPr>
          <w:cantSplit/>
          <w:trHeight w:val="323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</w:tr>
      <w:tr w:rsidR="00772CBC" w:rsidRPr="00772CBC" w:rsidTr="00D625C8">
        <w:trPr>
          <w:trHeight w:val="8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Участковая больница аула Джегута ул. </w:t>
            </w:r>
            <w:proofErr w:type="spellStart"/>
            <w:r w:rsidRPr="00772CBC">
              <w:rPr>
                <w:lang w:eastAsia="ru-RU"/>
              </w:rPr>
              <w:t>Н.Бисилова</w:t>
            </w:r>
            <w:proofErr w:type="spellEnd"/>
            <w:r w:rsidRPr="00772CBC">
              <w:rPr>
                <w:lang w:eastAsia="ru-RU"/>
              </w:rPr>
              <w:t xml:space="preserve">, 65, 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Станция скорой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аул Джегута, ул. </w:t>
            </w:r>
            <w:proofErr w:type="spellStart"/>
            <w:r w:rsidRPr="00772CBC">
              <w:rPr>
                <w:lang w:eastAsia="ru-RU"/>
              </w:rPr>
              <w:t>Н.Бисилова</w:t>
            </w:r>
            <w:proofErr w:type="spellEnd"/>
            <w:r w:rsidRPr="00772CBC">
              <w:rPr>
                <w:lang w:eastAsia="ru-RU"/>
              </w:rPr>
              <w:t>, 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10- коек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автомашин- 1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</w:tc>
      </w:tr>
      <w:tr w:rsidR="00772CBC" w:rsidRPr="00772CBC" w:rsidTr="00D625C8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ФАП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аул Джегута, ул. </w:t>
            </w:r>
            <w:proofErr w:type="spellStart"/>
            <w:r w:rsidRPr="00772CBC">
              <w:rPr>
                <w:lang w:eastAsia="ru-RU"/>
              </w:rPr>
              <w:t>Н.Бисилова</w:t>
            </w:r>
            <w:proofErr w:type="spellEnd"/>
            <w:r w:rsidRPr="00772CBC">
              <w:rPr>
                <w:lang w:eastAsia="ru-RU"/>
              </w:rPr>
              <w:t>, 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</w:tr>
      <w:tr w:rsidR="00772CBC" w:rsidRPr="00772CBC" w:rsidTr="00D625C8">
        <w:trPr>
          <w:trHeight w:val="1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а. </w:t>
            </w:r>
            <w:proofErr w:type="gramStart"/>
            <w:r w:rsidRPr="00772CBC">
              <w:rPr>
                <w:lang w:eastAsia="ru-RU"/>
              </w:rPr>
              <w:t>Джегута,  ул.Гербекова</w:t>
            </w:r>
            <w:proofErr w:type="gramEnd"/>
            <w:r w:rsidRPr="00772CBC">
              <w:rPr>
                <w:lang w:eastAsia="ru-RU"/>
              </w:rPr>
              <w:t>,9-а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Новая Джегута, ул. Советская,99-а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</w:tr>
      <w:tr w:rsidR="00772CBC" w:rsidRPr="00772CBC" w:rsidTr="00D625C8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аул Кызыл-Кала, </w:t>
            </w:r>
            <w:proofErr w:type="spellStart"/>
            <w:r w:rsidRPr="00772CBC">
              <w:rPr>
                <w:lang w:eastAsia="ru-RU"/>
              </w:rPr>
              <w:t>ул.Школьная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             Характеристика учреждений культуры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867"/>
        <w:gridCol w:w="1862"/>
        <w:gridCol w:w="2007"/>
        <w:gridCol w:w="1677"/>
      </w:tblGrid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Наименование учреждения (дом культуры, клуб, библиотека, дом пионеров, кинотеатр, </w:t>
            </w:r>
            <w:proofErr w:type="spellStart"/>
            <w:r w:rsidRPr="00772CBC">
              <w:rPr>
                <w:lang w:eastAsia="ru-RU"/>
              </w:rPr>
              <w:t>муз.школа</w:t>
            </w:r>
            <w:proofErr w:type="spellEnd"/>
            <w:r w:rsidRPr="00772CBC">
              <w:rPr>
                <w:lang w:eastAsia="ru-RU"/>
              </w:rPr>
              <w:t>, музей и т.д.)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Адрес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Вместимость учреждения (кол-во мест, книжный фонд в </w:t>
            </w:r>
            <w:proofErr w:type="spellStart"/>
            <w:r w:rsidRPr="00772CBC">
              <w:rPr>
                <w:lang w:eastAsia="ru-RU"/>
              </w:rPr>
              <w:t>тыс.томов</w:t>
            </w:r>
            <w:proofErr w:type="spellEnd"/>
            <w:r w:rsidRPr="00772CBC">
              <w:rPr>
                <w:lang w:eastAsia="ru-RU"/>
              </w:rPr>
              <w:t xml:space="preserve"> и т.д.)</w:t>
            </w: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Здание: типовое, специальное приспособление, находится ли в здании, где расположены другие учреждения и предприятия, указать какие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Год постройки здания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Дом культуры а. Кызыл-Кала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Кызыл-Кала ул.Школьная,1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 мест</w:t>
            </w: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приспособленное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1925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Сельская библиотека а. Кызыл-Кала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Кызыл-Кала ул.Школьная,1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приспособленное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1930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Дом культуры а. Джегута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ул.Гербекова,15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50 мест</w:t>
            </w: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приспособленное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1927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Сельская </w:t>
            </w:r>
            <w:proofErr w:type="gramStart"/>
            <w:r w:rsidRPr="00772CBC">
              <w:rPr>
                <w:lang w:eastAsia="ru-RU"/>
              </w:rPr>
              <w:t>библиотека</w:t>
            </w:r>
            <w:proofErr w:type="gramEnd"/>
            <w:r w:rsidRPr="00772CBC">
              <w:rPr>
                <w:lang w:eastAsia="ru-RU"/>
              </w:rPr>
              <w:t xml:space="preserve"> </w:t>
            </w:r>
            <w:proofErr w:type="spellStart"/>
            <w:r w:rsidRPr="00772CBC">
              <w:rPr>
                <w:lang w:eastAsia="ru-RU"/>
              </w:rPr>
              <w:t>а.Джегута</w:t>
            </w:r>
            <w:proofErr w:type="spellEnd"/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ул.Гербекова,44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приспособленное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1925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Дом Культуры а. </w:t>
            </w:r>
            <w:r w:rsidRPr="00772CBC">
              <w:rPr>
                <w:lang w:eastAsia="ru-RU"/>
              </w:rPr>
              <w:lastRenderedPageBreak/>
              <w:t>Новая Джегута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ул.Советская,85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типовое,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1980</w:t>
            </w:r>
          </w:p>
        </w:tc>
      </w:tr>
      <w:tr w:rsidR="00772CBC" w:rsidRPr="00772CBC" w:rsidTr="00D625C8">
        <w:tc>
          <w:tcPr>
            <w:tcW w:w="215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Сельская библиотека а. Новая Джегута</w:t>
            </w:r>
          </w:p>
        </w:tc>
        <w:tc>
          <w:tcPr>
            <w:tcW w:w="186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ул.Советская,85</w:t>
            </w:r>
          </w:p>
        </w:tc>
        <w:tc>
          <w:tcPr>
            <w:tcW w:w="1862" w:type="dxa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00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В здании Д\К</w:t>
            </w:r>
          </w:p>
        </w:tc>
        <w:tc>
          <w:tcPr>
            <w:tcW w:w="1677" w:type="dxa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bookmarkStart w:id="4" w:name="_Toc339366466"/>
      <w:r w:rsidRPr="00772CBC">
        <w:rPr>
          <w:lang w:eastAsia="ru-RU"/>
        </w:rPr>
        <w:t>2.3. Прогноз развития социальной инфраструктуры</w:t>
      </w:r>
      <w:bookmarkEnd w:id="4"/>
      <w:r w:rsidRPr="00772CBC">
        <w:rPr>
          <w:lang w:eastAsia="ru-RU"/>
        </w:rPr>
        <w:t>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образования.  </w:t>
      </w:r>
      <w:proofErr w:type="spellStart"/>
      <w:r w:rsidRPr="00772CBC">
        <w:rPr>
          <w:lang w:eastAsia="ru-RU"/>
        </w:rPr>
        <w:t>Джегутинское</w:t>
      </w:r>
      <w:proofErr w:type="spellEnd"/>
      <w:r w:rsidRPr="00772CBC">
        <w:rPr>
          <w:lang w:eastAsia="ru-RU"/>
        </w:rPr>
        <w:t xml:space="preserve"> сельское поселение находится в непосредственной близости к районному центру и в некотором пространственном удалении от республиканского центра. Это предопределяет ориентацию на некое автономное обслуживание своего населения подавляющим большинством видов социальных услуг.  Расчет перспективного развития отраслей социальной </w:t>
      </w:r>
      <w:proofErr w:type="gramStart"/>
      <w:r w:rsidRPr="00772CBC">
        <w:rPr>
          <w:lang w:eastAsia="ru-RU"/>
        </w:rPr>
        <w:t>сферы  Джегутинского</w:t>
      </w:r>
      <w:proofErr w:type="gramEnd"/>
      <w:r w:rsidRPr="00772CBC">
        <w:rPr>
          <w:lang w:eastAsia="ru-RU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</w:t>
      </w:r>
      <w:proofErr w:type="gramStart"/>
      <w:r w:rsidRPr="00772CBC">
        <w:rPr>
          <w:lang w:eastAsia="ru-RU"/>
        </w:rPr>
        <w:t>обеспеченности  Джегутинского</w:t>
      </w:r>
      <w:proofErr w:type="gramEnd"/>
      <w:r w:rsidRPr="00772CBC">
        <w:rPr>
          <w:lang w:eastAsia="ru-RU"/>
        </w:rPr>
        <w:t xml:space="preserve"> сельского поселения социальной инфраструктурой и услугами были положены: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нормативы СНиП 2.07.01-89</w:t>
      </w:r>
      <w:r w:rsidRPr="00772CBC">
        <w:rPr>
          <w:lang w:eastAsia="ru-RU"/>
        </w:rPr>
        <w:sym w:font="Symbol" w:char="F02A"/>
      </w:r>
      <w:r w:rsidRPr="00772CBC">
        <w:rPr>
          <w:lang w:eastAsia="ru-RU"/>
        </w:rPr>
        <w:t>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Расчетная численность населения Джегутинского сельского поселения определяется на базе ретроспективного анализа движения населения поселения и перспектив его экономического развития.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Целями демографической политики являются небольшой </w:t>
      </w:r>
      <w:proofErr w:type="gramStart"/>
      <w:r w:rsidRPr="00772CBC">
        <w:rPr>
          <w:lang w:eastAsia="ru-RU"/>
        </w:rPr>
        <w:t>рост  численности</w:t>
      </w:r>
      <w:proofErr w:type="gramEnd"/>
      <w:r w:rsidRPr="00772CBC">
        <w:rPr>
          <w:lang w:eastAsia="ru-RU"/>
        </w:rPr>
        <w:t xml:space="preserve"> населения на 1 очередь и создание условий для ее дальнейшего роста на перспективу, а также повышение качества жизни и увеличение ожидаемой продолжительности жизни к 2016г. до 70 лет, к  2026г. до 75лет.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Основными задачами демографической политики являются: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сокращение уровня смертности не менее чем в 1,3 раза, прежде всего граждан в трудоспособном возрасте;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сокращение уровня материнской и младенческой смертности не менее чем в 1,5 раза, укрепление репродуктивного здоровья населения, здоровья детей и подростков;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повышение уровня рождаемости (увеличение суммарного показателя рождаемости в 1,5 раза);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укрепление института семьи, возрождение и сохранение духовно-нравственных традиций семейных отношений;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Численность населения по сравнению с уровнем 2012 года увеличится   и составит в 2020 году – 106,0%, а в 2030г. - 123,0% от современного состояния.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</w:t>
      </w:r>
      <w:proofErr w:type="gramStart"/>
      <w:r w:rsidRPr="00772CBC">
        <w:rPr>
          <w:lang w:eastAsia="ru-RU"/>
        </w:rPr>
        <w:t>Предполагаемое  увеличение</w:t>
      </w:r>
      <w:proofErr w:type="gramEnd"/>
      <w:r w:rsidRPr="00772CBC">
        <w:rPr>
          <w:lang w:eastAsia="ru-RU"/>
        </w:rPr>
        <w:t xml:space="preserve"> численности населения  на расчетный срок до 9270 человек и на  1 очередь строительства  до 7990 человек.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Данные о численности населения Джегутинского сельского поселения по расчетным периодам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966"/>
        <w:gridCol w:w="1796"/>
        <w:gridCol w:w="1798"/>
        <w:gridCol w:w="1796"/>
        <w:gridCol w:w="1813"/>
      </w:tblGrid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п/п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Показатели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Фактические данные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Расчетные периоды</w:t>
            </w:r>
          </w:p>
        </w:tc>
      </w:tr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2010год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01.01.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2012г.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очередь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2020год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Расчетный срок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2026год</w:t>
            </w:r>
          </w:p>
        </w:tc>
      </w:tr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Численность населения Усть - Джегутинского района (</w:t>
            </w:r>
            <w:proofErr w:type="spellStart"/>
            <w:r w:rsidRPr="00772CBC">
              <w:rPr>
                <w:lang w:eastAsia="ru-RU"/>
              </w:rPr>
              <w:t>тыс.чел</w:t>
            </w:r>
            <w:proofErr w:type="spellEnd"/>
            <w:r w:rsidRPr="00772CBC">
              <w:rPr>
                <w:lang w:eastAsia="ru-RU"/>
              </w:rPr>
              <w:t>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51,7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52,025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56,040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65,850</w:t>
            </w:r>
          </w:p>
        </w:tc>
      </w:tr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Численность населения Джегутинского сельского поселения (чел.), 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6092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7536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7990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9270</w:t>
            </w:r>
          </w:p>
        </w:tc>
      </w:tr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2.1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Новая Джегута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4016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4720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5000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5800</w:t>
            </w:r>
          </w:p>
        </w:tc>
      </w:tr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2.2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Джегута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1244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1789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2200</w:t>
            </w:r>
          </w:p>
        </w:tc>
      </w:tr>
      <w:tr w:rsidR="00772CBC" w:rsidRPr="00772CBC" w:rsidTr="00D625C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2.3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аул  Кызыл</w:t>
            </w:r>
            <w:proofErr w:type="gramEnd"/>
            <w:r w:rsidRPr="00772CBC">
              <w:rPr>
                <w:lang w:eastAsia="ru-RU"/>
              </w:rPr>
              <w:t xml:space="preserve"> - Кала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1270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bookmarkStart w:id="5" w:name="_Toc306876202"/>
    </w:p>
    <w:bookmarkEnd w:id="5"/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аул Новая Джегута.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   Спрос на услуги социальной инфраструктуры </w:t>
      </w:r>
      <w:proofErr w:type="gramStart"/>
      <w:r w:rsidRPr="00772CBC">
        <w:rPr>
          <w:lang w:eastAsia="ru-RU"/>
        </w:rPr>
        <w:t>подразумевает  дальнейшее</w:t>
      </w:r>
      <w:proofErr w:type="gramEnd"/>
      <w:r w:rsidRPr="00772CBC">
        <w:rPr>
          <w:lang w:eastAsia="ru-RU"/>
        </w:rPr>
        <w:t xml:space="preserve"> формирование  общественно-деловой зоны, обеспечивающей аулу Новая Джегута статус административного центра сельского поселения.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Планируется на расчетный срок </w:t>
      </w:r>
      <w:proofErr w:type="gramStart"/>
      <w:r w:rsidRPr="00772CBC">
        <w:rPr>
          <w:lang w:eastAsia="ru-RU"/>
        </w:rPr>
        <w:t>реализации  программы</w:t>
      </w:r>
      <w:proofErr w:type="gramEnd"/>
      <w:r w:rsidRPr="00772CBC">
        <w:rPr>
          <w:lang w:eastAsia="ru-RU"/>
        </w:rPr>
        <w:t xml:space="preserve"> комплексного развития социальной инфраструктуры   строительство детского сада, ремонт </w:t>
      </w:r>
      <w:proofErr w:type="spellStart"/>
      <w:r w:rsidRPr="00772CBC">
        <w:rPr>
          <w:lang w:eastAsia="ru-RU"/>
        </w:rPr>
        <w:t>ДоКу</w:t>
      </w:r>
      <w:proofErr w:type="spellEnd"/>
      <w:r w:rsidRPr="00772CBC">
        <w:rPr>
          <w:lang w:eastAsia="ru-RU"/>
        </w:rPr>
        <w:t xml:space="preserve"> культуры, здания администрации, школы, ФАП.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Перед Домом Культуры формируется площадь для массовых мероприятий, ярмарок, выездной торговли.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Предполагается в жилой зоне выделение мест под строительство объектов торговли, обслуживания, общественного питания и малого бизнеса.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Вокруг существующих и планируемых объектов общественного назначения, а также в жилых зонах, где возможно, предусматривается озеленение территории и благоустройство её путем создания скверов, цветников, газонов.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Улицы населенного пункта реконструируются в соответствии с действующими нормами, асфальтируются, в местах общественного назначения предусматриваются места для гостевых стоянок автомобильного транспорта.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Новое жилое строительство индивидуальными жилыми домами с участками предусматривается в северо-западной части аула на свободных территориях и за счет заполнения пустующих площадей в существующих жилых кварталах.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аул Джегута.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Предусматривается развитие жилой застройки за счет реконструкции территории, приведения к нормативным требованиям улиц и дорог, формирования зоны общественно-деловой застройки в районе существующей школы и магазина. Также планируется приведение в порядок и уплотнение существующей застройки, вытянутой вдоль реки Джегута.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Из общественно-деловых зданий на расчетный </w:t>
      </w:r>
      <w:proofErr w:type="gramStart"/>
      <w:r w:rsidRPr="00772CBC">
        <w:rPr>
          <w:lang w:eastAsia="ru-RU"/>
        </w:rPr>
        <w:t>срок  реализации</w:t>
      </w:r>
      <w:proofErr w:type="gramEnd"/>
      <w:r w:rsidRPr="00772CBC">
        <w:rPr>
          <w:lang w:eastAsia="ru-RU"/>
        </w:rPr>
        <w:t xml:space="preserve"> программы  предусмотрено строительство   объектов торговли, бытового обслуживания и общественного питания, детского сада.</w:t>
      </w:r>
    </w:p>
    <w:p w:rsidR="00772CBC" w:rsidRPr="00772CBC" w:rsidRDefault="00772CBC" w:rsidP="00772CBC">
      <w:pPr>
        <w:rPr>
          <w:lang w:eastAsia="ru-RU"/>
        </w:rPr>
      </w:pPr>
      <w:proofErr w:type="gramStart"/>
      <w:r w:rsidRPr="00772CBC">
        <w:rPr>
          <w:lang w:eastAsia="ru-RU"/>
        </w:rPr>
        <w:t>Подлежат  ремонту</w:t>
      </w:r>
      <w:proofErr w:type="gramEnd"/>
      <w:r w:rsidRPr="00772CBC">
        <w:rPr>
          <w:lang w:eastAsia="ru-RU"/>
        </w:rPr>
        <w:t xml:space="preserve"> Дом Культуры и библиотека.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Формирование общественно-деловой зоны возможно, в основном, вдоль ул. </w:t>
      </w:r>
      <w:proofErr w:type="spellStart"/>
      <w:r w:rsidRPr="00772CBC">
        <w:rPr>
          <w:lang w:eastAsia="ru-RU"/>
        </w:rPr>
        <w:t>Гербекова</w:t>
      </w:r>
      <w:proofErr w:type="spellEnd"/>
      <w:r w:rsidRPr="00772CBC">
        <w:rPr>
          <w:lang w:eastAsia="ru-RU"/>
        </w:rPr>
        <w:t>, на которой предполагается формирование площадей для массовых действий и выездной торговли.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Новое жилищное строительство предлагается 1-2 х этажными домами индивидуального строительства.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bookmarkStart w:id="6" w:name="_Toc306876203"/>
      <w:bookmarkStart w:id="7" w:name="_Toc308602572"/>
      <w:bookmarkStart w:id="8" w:name="_Toc364252733"/>
      <w:r w:rsidRPr="00772CBC">
        <w:rPr>
          <w:lang w:eastAsia="ru-RU"/>
        </w:rPr>
        <w:t>Жилищный фонд</w:t>
      </w:r>
      <w:bookmarkEnd w:id="6"/>
      <w:bookmarkEnd w:id="7"/>
      <w:bookmarkEnd w:id="8"/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К числу основных задач жилищной политики сельских поселений Усть-Джегутинского </w:t>
      </w:r>
      <w:proofErr w:type="gramStart"/>
      <w:r w:rsidRPr="00772CBC">
        <w:rPr>
          <w:lang w:eastAsia="ru-RU"/>
        </w:rPr>
        <w:t>района  к</w:t>
      </w:r>
      <w:proofErr w:type="gramEnd"/>
      <w:r w:rsidRPr="00772CBC">
        <w:rPr>
          <w:lang w:eastAsia="ru-RU"/>
        </w:rPr>
        <w:t xml:space="preserve"> расчетному сроку можно отнести: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- </w:t>
      </w:r>
      <w:proofErr w:type="gramStart"/>
      <w:r w:rsidRPr="00772CBC">
        <w:rPr>
          <w:lang w:eastAsia="ru-RU"/>
        </w:rPr>
        <w:t>строительство  нового</w:t>
      </w:r>
      <w:proofErr w:type="gramEnd"/>
      <w:r w:rsidRPr="00772CBC">
        <w:rPr>
          <w:lang w:eastAsia="ru-RU"/>
        </w:rPr>
        <w:t xml:space="preserve"> жилищного фонда в целях создания условий для  предоставления каждой семье отдельного дома;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- создание прозрачных условий для формирования рынка земельных участков под застройку, рынка подрядных работ;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- формирование системы инженерного оборудования и </w:t>
      </w:r>
      <w:proofErr w:type="gramStart"/>
      <w:r w:rsidRPr="00772CBC">
        <w:rPr>
          <w:lang w:eastAsia="ru-RU"/>
        </w:rPr>
        <w:t>благоустройства  с</w:t>
      </w:r>
      <w:proofErr w:type="gramEnd"/>
      <w:r w:rsidRPr="00772CBC">
        <w:rPr>
          <w:lang w:eastAsia="ru-RU"/>
        </w:rPr>
        <w:t xml:space="preserve"> предоставлением населению, проживающему в жилищном фонде всех форм собственности, возможности полного инженерного оборудования.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фонда. Средний показатель жилищной обеспеченности – 14,5 м</w:t>
      </w:r>
      <w:proofErr w:type="gramStart"/>
      <w:r w:rsidRPr="00772CBC">
        <w:rPr>
          <w:lang w:eastAsia="ru-RU"/>
        </w:rPr>
        <w:t>2  ниже</w:t>
      </w:r>
      <w:proofErr w:type="gramEnd"/>
      <w:r w:rsidRPr="00772CBC">
        <w:rPr>
          <w:lang w:eastAsia="ru-RU"/>
        </w:rPr>
        <w:t xml:space="preserve"> средних показателей по Карачаево-Черкесской республике (19,7 м2 на человека).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В соответствии с п.2.1.5 Нормативов расчетные показатели жилищной обеспеченности для малоэтажной и индивидуальной жилой застройки не нормируются. Однако в соответствии со схемой территориального планирования, для расчётов объемов инженерной инфраструктуры, условно рекомендуется принимать показатель жилищной обеспеченности для Усть - Джегутинского </w:t>
      </w:r>
      <w:proofErr w:type="gramStart"/>
      <w:r w:rsidRPr="00772CBC">
        <w:rPr>
          <w:lang w:eastAsia="ru-RU"/>
        </w:rPr>
        <w:t>района  на</w:t>
      </w:r>
      <w:proofErr w:type="gramEnd"/>
      <w:r w:rsidRPr="00772CBC">
        <w:rPr>
          <w:lang w:eastAsia="ru-RU"/>
        </w:rPr>
        <w:t xml:space="preserve"> 2020 год в размере 25,0 м2 на чел, а на 2026 год – 28,0 м2 на чел.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Всего на расчетный </w:t>
      </w:r>
      <w:proofErr w:type="gramStart"/>
      <w:r w:rsidRPr="00772CBC">
        <w:rPr>
          <w:lang w:eastAsia="ru-RU"/>
        </w:rPr>
        <w:t>срок  реализации</w:t>
      </w:r>
      <w:proofErr w:type="gramEnd"/>
      <w:r w:rsidRPr="00772CBC">
        <w:rPr>
          <w:lang w:eastAsia="ru-RU"/>
        </w:rPr>
        <w:t xml:space="preserve"> программы  предлагает объем нового жилищного строительства в размере 168,8 тыс.м2 общей площади. При этом общее количество жилищного фонда в сельском поселении должно составит 278,1 тыс.м2 общей площади.   </w:t>
      </w:r>
      <w:r w:rsidRPr="00772CBC">
        <w:rPr>
          <w:lang w:eastAsia="ru-RU"/>
        </w:rPr>
        <w:tab/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Новое жилищное строительство на территории сельского поселения предусматривается малоэтажной индивидуальной застройкой с участками </w:t>
      </w:r>
      <w:proofErr w:type="gramStart"/>
      <w:r w:rsidRPr="00772CBC">
        <w:rPr>
          <w:lang w:eastAsia="ru-RU"/>
        </w:rPr>
        <w:t>и  планируется</w:t>
      </w:r>
      <w:proofErr w:type="gramEnd"/>
      <w:r w:rsidRPr="00772CBC">
        <w:rPr>
          <w:lang w:eastAsia="ru-RU"/>
        </w:rPr>
        <w:t xml:space="preserve"> по трем направлениям: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на свободных территориях (резервы которых ограничены);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уплотнительная застройка существующих жилых зон;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реконструкция и расширение существующих жилых домов.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Основным типом нового жилищного строительства на территории сельского поселения предлагается малоэтажная индивидуальная жилая застройка.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2135"/>
        <w:gridCol w:w="2817"/>
        <w:gridCol w:w="2529"/>
      </w:tblGrid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Населенные пункты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Жилищный фонд на конец расчетного срока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Жилищный фонд нового строительства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Новая Джегута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174,0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68,45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105,55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Джегута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66,0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25,95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40,05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Кызыл - Кала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38,1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14,9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23,2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Итого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278,1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168,8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ab/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1 очередь строительства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На первую очередь строительства пропорционально срокам предлагается к </w:t>
      </w:r>
      <w:proofErr w:type="gramStart"/>
      <w:r w:rsidRPr="00772CBC">
        <w:rPr>
          <w:lang w:eastAsia="ru-RU"/>
        </w:rPr>
        <w:t>реализации  около</w:t>
      </w:r>
      <w:proofErr w:type="gramEnd"/>
      <w:r w:rsidRPr="00772CBC">
        <w:rPr>
          <w:lang w:eastAsia="ru-RU"/>
        </w:rPr>
        <w:t xml:space="preserve"> 54% объема нового строительства жилищного фонда. Объемы строительства 1 очереди представлены в таблице.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2135"/>
        <w:gridCol w:w="2817"/>
        <w:gridCol w:w="2529"/>
      </w:tblGrid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Населенные пункты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Жилищный фонд на конец 1 очереди строительства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Жилищный фонд нового строительства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Новая Джегута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125,0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68,45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56,55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Джегута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47,5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25,95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21,55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Кызыл - Кала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27,25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14,9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12,35</w:t>
            </w:r>
          </w:p>
        </w:tc>
      </w:tr>
      <w:tr w:rsidR="00772CBC" w:rsidRPr="00772CBC" w:rsidTr="00D625C8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Итого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199,75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109,3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90</w:t>
            </w:r>
            <w:r w:rsidRPr="00772CBC">
              <w:rPr>
                <w:lang w:val="en-US" w:eastAsia="ru-RU"/>
              </w:rPr>
              <w:t>,</w:t>
            </w:r>
            <w:r w:rsidRPr="00772CBC">
              <w:rPr>
                <w:lang w:eastAsia="ru-RU"/>
              </w:rPr>
              <w:t>45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ab/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Как видно из таблицы общее количество жилищного фонда сельского поселения на конец 1 очереди составит 199,75 тыс.м2 общей площади или 25,0 м2 на человека. Объем нового строительства составит 90,45 тыс.м2 общей площади.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bookmarkStart w:id="9" w:name="_Toc306876204"/>
      <w:bookmarkStart w:id="10" w:name="_Toc308602573"/>
      <w:bookmarkStart w:id="11" w:name="_Toc364252734"/>
      <w:r w:rsidRPr="00772CBC">
        <w:rPr>
          <w:lang w:eastAsia="ru-RU"/>
        </w:rPr>
        <w:t xml:space="preserve">  Культурно-бытовое обслуживание</w:t>
      </w:r>
      <w:bookmarkEnd w:id="9"/>
      <w:bookmarkEnd w:id="10"/>
      <w:bookmarkEnd w:id="11"/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обеспечению комфортности проживания </w:t>
      </w:r>
      <w:proofErr w:type="gramStart"/>
      <w:r w:rsidRPr="00772CBC">
        <w:rPr>
          <w:lang w:eastAsia="ru-RU"/>
        </w:rPr>
        <w:t>населения  Джегутинского</w:t>
      </w:r>
      <w:proofErr w:type="gramEnd"/>
      <w:r w:rsidRPr="00772CBC">
        <w:rPr>
          <w:lang w:eastAsia="ru-RU"/>
        </w:rPr>
        <w:t xml:space="preserve"> сельского поселения.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Основной задачей культурно-бытового обслуживания Джегутинского сельского поселения на расчетный срок является </w:t>
      </w:r>
      <w:proofErr w:type="gramStart"/>
      <w:r w:rsidRPr="00772CBC">
        <w:rPr>
          <w:lang w:eastAsia="ru-RU"/>
        </w:rPr>
        <w:t>формирование  системы</w:t>
      </w:r>
      <w:proofErr w:type="gramEnd"/>
      <w:r w:rsidRPr="00772CBC">
        <w:rPr>
          <w:lang w:eastAsia="ru-RU"/>
        </w:rPr>
        <w:t xml:space="preserve"> обслуживания, которая бы позволила обеспечить человека всем необходимым, но в разумных, экономически оправданных пределах по радиусу доступности и ассортименту услуг.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Это возможно лишь на основе многоуровневой системы культурно-бытового обслуживания, которая позволяет в соответствии с проектной системой расселения, основанной на иерархической соподчиненности опорных центров, создавать экономически целесообразную социальную инфраструктуру.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Проектная система расселения и тесно связанная с ней система обслуживания включает для Усть-Джегутинского района 4 уровня обслуживания. 1 и 2 уровни расположены на территории республики за границами Усть-</w:t>
      </w:r>
      <w:proofErr w:type="gramStart"/>
      <w:r w:rsidRPr="00772CBC">
        <w:rPr>
          <w:lang w:eastAsia="ru-RU"/>
        </w:rPr>
        <w:t>Джегутинского  района</w:t>
      </w:r>
      <w:proofErr w:type="gramEnd"/>
      <w:r w:rsidRPr="00772CBC">
        <w:rPr>
          <w:lang w:eastAsia="ru-RU"/>
        </w:rPr>
        <w:t xml:space="preserve">. 3 и </w:t>
      </w:r>
      <w:proofErr w:type="gramStart"/>
      <w:r w:rsidRPr="00772CBC">
        <w:rPr>
          <w:lang w:eastAsia="ru-RU"/>
        </w:rPr>
        <w:t>4  уровни</w:t>
      </w:r>
      <w:proofErr w:type="gramEnd"/>
      <w:r w:rsidRPr="00772CBC">
        <w:rPr>
          <w:lang w:eastAsia="ru-RU"/>
        </w:rPr>
        <w:t xml:space="preserve"> обслуживания расположены на территории района.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1 уровень. г. Черкесск должен как республиканский </w:t>
      </w:r>
      <w:proofErr w:type="gramStart"/>
      <w:r w:rsidRPr="00772CBC">
        <w:rPr>
          <w:lang w:eastAsia="ru-RU"/>
        </w:rPr>
        <w:t>центр  концентрировать</w:t>
      </w:r>
      <w:proofErr w:type="gramEnd"/>
      <w:r w:rsidRPr="00772CBC">
        <w:rPr>
          <w:lang w:eastAsia="ru-RU"/>
        </w:rPr>
        <w:t xml:space="preserve"> уникальные виды эпизодического  обслуживания (с периодичностью пользования реже 1 раза в месяц), которые распространяли бы свое влияние на республику в целом.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>2 уровень. В межрайонных центрах, которые распространяют свое влияние на население, проживающее в пределах 2-2,5часовой транспортной доступности от них, намечается сконцентрировать учреждения и предприятия эпизодического пользования.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3 уровень. Центрами периодического обслуживания (с периодичностью пользования не реже 1 раза в месяц) населения должен </w:t>
      </w:r>
      <w:proofErr w:type="gramStart"/>
      <w:r w:rsidRPr="00772CBC">
        <w:rPr>
          <w:lang w:eastAsia="ru-RU"/>
        </w:rPr>
        <w:t>стать  районный</w:t>
      </w:r>
      <w:proofErr w:type="gramEnd"/>
      <w:r w:rsidRPr="00772CBC">
        <w:rPr>
          <w:lang w:eastAsia="ru-RU"/>
        </w:rPr>
        <w:t xml:space="preserve"> центр – город Усть - Джегута.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4 уровень. Повседневное обслуживание (с периодичностью пользования не реже 1 раза в неделю) осуществляется </w:t>
      </w:r>
      <w:proofErr w:type="gramStart"/>
      <w:r w:rsidRPr="00772CBC">
        <w:rPr>
          <w:lang w:eastAsia="ru-RU"/>
        </w:rPr>
        <w:t>в  сельских</w:t>
      </w:r>
      <w:proofErr w:type="gramEnd"/>
      <w:r w:rsidRPr="00772CBC">
        <w:rPr>
          <w:lang w:eastAsia="ru-RU"/>
        </w:rPr>
        <w:t xml:space="preserve"> населенных пунктах района с подразделением на объекты первой необходимости (в каждом населенном пункте: аул Новая Джегута, аул Джегута и аул Кызыл - Кала) и базовые объекты более высокого уровня в центре сельского поселения – ауле Новая Джегута. На расчетный срок учреждения первой необходимости должны обслуживать население, проживающее в радиусе 30 </w:t>
      </w:r>
      <w:proofErr w:type="gramStart"/>
      <w:r w:rsidRPr="00772CBC">
        <w:rPr>
          <w:lang w:eastAsia="ru-RU"/>
        </w:rPr>
        <w:t>минут  (</w:t>
      </w:r>
      <w:proofErr w:type="gramEnd"/>
      <w:r w:rsidRPr="00772CBC">
        <w:rPr>
          <w:lang w:eastAsia="ru-RU"/>
        </w:rPr>
        <w:t xml:space="preserve">2-2,5км) пешеходной доступности от них, а базовые объекты с </w:t>
      </w:r>
      <w:proofErr w:type="spellStart"/>
      <w:r w:rsidRPr="00772CBC">
        <w:rPr>
          <w:lang w:eastAsia="ru-RU"/>
        </w:rPr>
        <w:t>пешеходно</w:t>
      </w:r>
      <w:proofErr w:type="spellEnd"/>
      <w:r w:rsidRPr="00772CBC">
        <w:rPr>
          <w:lang w:eastAsia="ru-RU"/>
        </w:rPr>
        <w:t xml:space="preserve">-транспортной доступностью не более 60 минут. 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В центре сельского поселения   предлагается размещение базовых учреждений периодического и повседневного обслуживания.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Кроме того, в ауле Новая Джегута предлагается создание условий </w:t>
      </w:r>
      <w:proofErr w:type="gramStart"/>
      <w:r w:rsidRPr="00772CBC">
        <w:rPr>
          <w:lang w:eastAsia="ru-RU"/>
        </w:rPr>
        <w:t>для  развертывания</w:t>
      </w:r>
      <w:proofErr w:type="gramEnd"/>
      <w:r w:rsidRPr="00772CBC">
        <w:rPr>
          <w:lang w:eastAsia="ru-RU"/>
        </w:rPr>
        <w:t xml:space="preserve">  сезонной и выездной торговли. Конструктивные решения всех учреждений </w:t>
      </w:r>
      <w:proofErr w:type="gramStart"/>
      <w:r w:rsidRPr="00772CBC">
        <w:rPr>
          <w:lang w:eastAsia="ru-RU"/>
        </w:rPr>
        <w:t>обслуживания  должны</w:t>
      </w:r>
      <w:proofErr w:type="gramEnd"/>
      <w:r w:rsidRPr="00772CBC">
        <w:rPr>
          <w:lang w:eastAsia="ru-RU"/>
        </w:rPr>
        <w:t xml:space="preserve"> предусматривать возможность их использования маломобильными группами населения.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Расчет прогнозируемого развития культурно-бытового обслуживания произведен на основании рекомендаций СП 42.13330.2011 </w:t>
      </w:r>
      <w:proofErr w:type="gramStart"/>
      <w:r w:rsidRPr="00772CBC">
        <w:rPr>
          <w:lang w:eastAsia="ru-RU"/>
        </w:rPr>
        <w:t>и  «</w:t>
      </w:r>
      <w:proofErr w:type="gramEnd"/>
      <w:r w:rsidRPr="00772CBC">
        <w:rPr>
          <w:lang w:eastAsia="ru-RU"/>
        </w:rPr>
        <w:t>Социальных нормативов и норм», одобренных распоряжением Правительства Российской Федерации от 03.07.1996 г. № 1063-р с изменениями от 14.07.2001 г.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417"/>
        <w:gridCol w:w="1492"/>
        <w:gridCol w:w="1388"/>
        <w:gridCol w:w="1683"/>
        <w:gridCol w:w="2059"/>
      </w:tblGrid>
      <w:tr w:rsidR="00772CBC" w:rsidRPr="00772CBC" w:rsidTr="00D625C8">
        <w:trPr>
          <w:trHeight w:val="64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обслуживания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Норматив всего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В том числе </w:t>
            </w:r>
          </w:p>
        </w:tc>
      </w:tr>
      <w:tr w:rsidR="00772CBC" w:rsidRPr="00772CBC" w:rsidTr="00D625C8">
        <w:trPr>
          <w:trHeight w:val="64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Базовые учреждения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первой необходимости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28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Общеобразовательная школа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val="en-US" w:eastAsia="ru-RU"/>
              </w:rPr>
            </w:pPr>
            <w:r w:rsidRPr="00772CBC">
              <w:rPr>
                <w:lang w:eastAsia="ru-RU"/>
              </w:rPr>
              <w:t>1</w:t>
            </w:r>
            <w:r w:rsidRPr="00772CBC">
              <w:rPr>
                <w:lang w:val="en-US" w:eastAsia="ru-RU"/>
              </w:rPr>
              <w:t>18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вне-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школьного </w:t>
            </w:r>
            <w:proofErr w:type="spellStart"/>
            <w:proofErr w:type="gramStart"/>
            <w:r w:rsidRPr="00772CBC">
              <w:rPr>
                <w:lang w:eastAsia="ru-RU"/>
              </w:rPr>
              <w:t>обра-зования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20</w:t>
            </w:r>
            <w:r w:rsidRPr="00772CBC">
              <w:rPr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Фельдшерско</w:t>
            </w:r>
            <w:proofErr w:type="spellEnd"/>
            <w:r w:rsidRPr="00772CBC">
              <w:rPr>
                <w:lang w:eastAsia="ru-RU"/>
              </w:rPr>
              <w:t xml:space="preserve"> – акушерский пункт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по зада</w:t>
            </w:r>
            <w:proofErr w:type="gramEnd"/>
            <w:r w:rsidRPr="00772CBC">
              <w:rPr>
                <w:lang w:eastAsia="ru-RU"/>
              </w:rPr>
              <w:t>-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нию</w:t>
            </w:r>
            <w:proofErr w:type="spellEnd"/>
            <w:r w:rsidRPr="00772CBC">
              <w:rPr>
                <w:lang w:eastAsia="ru-RU"/>
              </w:rPr>
              <w:t xml:space="preserve"> на </w:t>
            </w:r>
            <w:proofErr w:type="spellStart"/>
            <w:r w:rsidRPr="00772CBC">
              <w:rPr>
                <w:lang w:eastAsia="ru-RU"/>
              </w:rPr>
              <w:t>проекти</w:t>
            </w:r>
            <w:proofErr w:type="spellEnd"/>
            <w:r w:rsidRPr="00772CBC">
              <w:rPr>
                <w:lang w:eastAsia="ru-RU"/>
              </w:rPr>
              <w:t>-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lastRenderedPageBreak/>
              <w:t>рование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по заданию на проектирование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Клуб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val="en-US" w:eastAsia="ru-RU"/>
              </w:rPr>
            </w:pPr>
            <w:r w:rsidRPr="00772CBC">
              <w:rPr>
                <w:lang w:val="en-US" w:eastAsia="ru-RU"/>
              </w:rPr>
              <w:t>100-150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val="en-US" w:eastAsia="ru-RU"/>
              </w:rPr>
            </w:pPr>
            <w:r w:rsidRPr="00772CBC">
              <w:rPr>
                <w:lang w:val="en-US" w:eastAsia="ru-RU"/>
              </w:rPr>
              <w:t>100-150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rPr>
          <w:trHeight w:val="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4,5 тыс. жит.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4,5 тыс. жит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торг.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общественного питания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пос.мест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бытового обслуживания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раб. 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Бани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Спортивные залы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 пола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Бассейн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м2 зеркала воды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Объекты </w:t>
            </w:r>
            <w:proofErr w:type="spellStart"/>
            <w:proofErr w:type="gramStart"/>
            <w:r w:rsidRPr="00772CBC">
              <w:rPr>
                <w:lang w:eastAsia="ru-RU"/>
              </w:rPr>
              <w:t>молодёж</w:t>
            </w:r>
            <w:proofErr w:type="spellEnd"/>
            <w:r w:rsidRPr="00772CBC">
              <w:rPr>
                <w:lang w:eastAsia="ru-RU"/>
              </w:rPr>
              <w:t>-ной</w:t>
            </w:r>
            <w:proofErr w:type="gramEnd"/>
            <w:r w:rsidRPr="00772CBC">
              <w:rPr>
                <w:lang w:eastAsia="ru-RU"/>
              </w:rPr>
              <w:t xml:space="preserve"> политики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</w:t>
            </w:r>
            <w:proofErr w:type="gramStart"/>
            <w:r w:rsidRPr="00772CBC">
              <w:rPr>
                <w:lang w:eastAsia="ru-RU"/>
              </w:rPr>
              <w:t>общей  площади</w:t>
            </w:r>
            <w:proofErr w:type="gramEnd"/>
            <w:r w:rsidRPr="00772CBC">
              <w:rPr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Стадион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10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10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аптечный киоск на нас. пункт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Пожарное депо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gramStart"/>
            <w:r w:rsidRPr="00772CBC">
              <w:rPr>
                <w:lang w:eastAsia="ru-RU"/>
              </w:rPr>
              <w:t>авто-</w:t>
            </w:r>
            <w:proofErr w:type="spellStart"/>
            <w:r w:rsidRPr="00772CBC">
              <w:rPr>
                <w:lang w:eastAsia="ru-RU"/>
              </w:rPr>
              <w:t>мобиль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0,4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связи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0,5-6,0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0,5-6,0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0,5-6,0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Пункт охраны общественного порядка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банка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0,5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Административное здание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поселение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Гостиницы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Структуру обслуживания на территории сельского поселения   предлагается формировать с центром в ауле Новая </w:t>
      </w:r>
      <w:proofErr w:type="gramStart"/>
      <w:r w:rsidRPr="00772CBC">
        <w:rPr>
          <w:lang w:eastAsia="ru-RU"/>
        </w:rPr>
        <w:t>Джегута  и</w:t>
      </w:r>
      <w:proofErr w:type="gramEnd"/>
      <w:r w:rsidRPr="00772CBC">
        <w:rPr>
          <w:lang w:eastAsia="ru-RU"/>
        </w:rPr>
        <w:t xml:space="preserve"> </w:t>
      </w:r>
      <w:proofErr w:type="spellStart"/>
      <w:r w:rsidRPr="00772CBC">
        <w:rPr>
          <w:lang w:eastAsia="ru-RU"/>
        </w:rPr>
        <w:t>подцентрами</w:t>
      </w:r>
      <w:proofErr w:type="spellEnd"/>
      <w:r w:rsidRPr="00772CBC">
        <w:rPr>
          <w:lang w:eastAsia="ru-RU"/>
        </w:rPr>
        <w:t xml:space="preserve"> в аулах Джегута и Кызыл - Кала.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Базовые учреждения обслуживания подлежат размещению в ауле Новая Джегута – центре сельского поселения. Их емкость определяется на все население сельского поселения.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В аулах Джегута и Кызыл – Кала размещаются учреждения первой необходимости. Для этих аулов ёмкость учреждений первой необходимости определяются на собственное население каждого из аулов.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Расчетные ёмкости некоторых предприятий обслуживания не позволяют сформировать полноценные учреждения. Ряд учреждений обслуживания, такие как общеобразовательные школы, детские дошкольные учреждения, клубы, библиотеки, спортзалы, предприятия бытового обслуживания укрупняются в </w:t>
      </w:r>
      <w:proofErr w:type="spellStart"/>
      <w:proofErr w:type="gramStart"/>
      <w:r w:rsidRPr="00772CBC">
        <w:rPr>
          <w:lang w:eastAsia="ru-RU"/>
        </w:rPr>
        <w:t>подцентрах</w:t>
      </w:r>
      <w:proofErr w:type="spellEnd"/>
      <w:r w:rsidRPr="00772CBC">
        <w:rPr>
          <w:lang w:eastAsia="ru-RU"/>
        </w:rPr>
        <w:t xml:space="preserve">  обслуживания</w:t>
      </w:r>
      <w:proofErr w:type="gramEnd"/>
      <w:r w:rsidRPr="00772CBC">
        <w:rPr>
          <w:lang w:eastAsia="ru-RU"/>
        </w:rPr>
        <w:t xml:space="preserve">.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Ниже приведены расчеты емкости учреждений обслуживания.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374"/>
        <w:gridCol w:w="2182"/>
        <w:gridCol w:w="2182"/>
        <w:gridCol w:w="2178"/>
      </w:tblGrid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обслуживания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Норматив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Расчетная емкость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внешкольного образования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185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Клуб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100-150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val="en-US" w:eastAsia="ru-RU"/>
              </w:rPr>
            </w:pPr>
            <w:r w:rsidRPr="00772CBC">
              <w:rPr>
                <w:lang w:val="en-US" w:eastAsia="ru-RU"/>
              </w:rPr>
              <w:t>1100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(580+330+190)</w:t>
            </w:r>
          </w:p>
        </w:tc>
      </w:tr>
      <w:tr w:rsidR="00772CBC" w:rsidRPr="00772CBC" w:rsidTr="00D625C8">
        <w:trPr>
          <w:trHeight w:val="67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4,5 тыс. жит.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2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торг.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  <w:r w:rsidRPr="00772CBC">
              <w:rPr>
                <w:lang w:val="en-US" w:eastAsia="ru-RU"/>
              </w:rPr>
              <w:t>85</w:t>
            </w:r>
            <w:r w:rsidRPr="00772CBC">
              <w:rPr>
                <w:lang w:eastAsia="ru-RU"/>
              </w:rPr>
              <w:t>4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общественного питания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пос.мест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297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бытового обслуживания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раб. 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46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Бани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val="en-US" w:eastAsia="ru-RU"/>
              </w:rPr>
            </w:pPr>
            <w:r w:rsidRPr="00772CBC">
              <w:rPr>
                <w:lang w:val="en-US" w:eastAsia="ru-RU"/>
              </w:rPr>
              <w:t>65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Спортивные залы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 пола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278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Объекты молодёжной политики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</w:t>
            </w:r>
            <w:proofErr w:type="gramStart"/>
            <w:r w:rsidRPr="00772CBC">
              <w:rPr>
                <w:lang w:eastAsia="ru-RU"/>
              </w:rPr>
              <w:t>общей  площади</w:t>
            </w:r>
            <w:proofErr w:type="gramEnd"/>
            <w:r w:rsidRPr="00772CBC">
              <w:rPr>
                <w:lang w:eastAsia="ru-RU"/>
              </w:rPr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  <w:r w:rsidRPr="00772CBC">
              <w:rPr>
                <w:lang w:val="en-US" w:eastAsia="ru-RU"/>
              </w:rPr>
              <w:t>32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Бассейн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м2 зеркала воды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20,0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185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Стадион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10тыс.жит.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Пожарное депо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автомобиль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0,4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связи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0,5-6,0 </w:t>
            </w:r>
            <w:proofErr w:type="spellStart"/>
            <w:r w:rsidRPr="00772CBC">
              <w:rPr>
                <w:lang w:eastAsia="ru-RU"/>
              </w:rPr>
              <w:t>тыс.жит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15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Пункт охраны общественного порядка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банка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0,5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Административное здание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поселение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Гостиница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val="en-US" w:eastAsia="ru-RU"/>
              </w:rPr>
              <w:t>65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Расчет емкости учреждений </w:t>
      </w:r>
      <w:proofErr w:type="gramStart"/>
      <w:r w:rsidRPr="00772CBC">
        <w:rPr>
          <w:lang w:eastAsia="ru-RU"/>
        </w:rPr>
        <w:t>обслуживания  первой</w:t>
      </w:r>
      <w:proofErr w:type="gramEnd"/>
      <w:r w:rsidRPr="00772CBC">
        <w:rPr>
          <w:lang w:eastAsia="ru-RU"/>
        </w:rPr>
        <w:t xml:space="preserve"> необходимости в населенных пунктах Джегутинского   сельского поселения</w:t>
      </w:r>
    </w:p>
    <w:p w:rsidR="00772CBC" w:rsidRPr="00772CBC" w:rsidRDefault="00772CBC" w:rsidP="00772CBC">
      <w:pPr>
        <w:rPr>
          <w:lang w:eastAsia="ru-RU"/>
        </w:rPr>
      </w:pPr>
    </w:p>
    <w:tbl>
      <w:tblPr>
        <w:tblW w:w="534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822"/>
        <w:gridCol w:w="1483"/>
        <w:gridCol w:w="1627"/>
        <w:gridCol w:w="1404"/>
        <w:gridCol w:w="1226"/>
        <w:gridCol w:w="1226"/>
        <w:gridCol w:w="1036"/>
      </w:tblGrid>
      <w:tr w:rsidR="00772CBC" w:rsidRPr="00772CBC" w:rsidTr="00D625C8">
        <w:trPr>
          <w:trHeight w:val="82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обслуживания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Норматив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Расчетная емкость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 Новая Джегута</w:t>
            </w:r>
          </w:p>
          <w:p w:rsidR="00772CBC" w:rsidRPr="00772CBC" w:rsidRDefault="00772CBC" w:rsidP="00772CBC">
            <w:pPr>
              <w:rPr>
                <w:lang w:val="en-US"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Джегута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аул Кызыл – Кала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</w:p>
        </w:tc>
      </w:tr>
      <w:tr w:rsidR="00772CBC" w:rsidRPr="00772CBC" w:rsidTr="00D625C8">
        <w:trPr>
          <w:trHeight w:val="3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Население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тыс.чел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9,27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5,80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1,27</w:t>
            </w:r>
          </w:p>
        </w:tc>
      </w:tr>
      <w:tr w:rsidR="00772CBC" w:rsidRPr="00772CBC" w:rsidTr="00D625C8">
        <w:trPr>
          <w:trHeight w:val="50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36</w:t>
            </w:r>
          </w:p>
        </w:tc>
      </w:tr>
      <w:tr w:rsidR="00772CBC" w:rsidRPr="00772CBC" w:rsidTr="00D625C8">
        <w:trPr>
          <w:trHeight w:val="48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Общеобразовательная школа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150</w:t>
            </w:r>
          </w:p>
        </w:tc>
      </w:tr>
      <w:tr w:rsidR="00772CBC" w:rsidRPr="00772CBC" w:rsidTr="00D625C8">
        <w:trPr>
          <w:trHeight w:val="3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rPr>
          <w:trHeight w:val="4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Клуб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100-150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190</w:t>
            </w:r>
          </w:p>
        </w:tc>
      </w:tr>
      <w:tr w:rsidR="00772CBC" w:rsidRPr="00772CBC" w:rsidTr="00D625C8">
        <w:trPr>
          <w:trHeight w:val="3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1 на </w:t>
            </w:r>
            <w:proofErr w:type="gramStart"/>
            <w:r w:rsidRPr="00772CBC">
              <w:rPr>
                <w:lang w:eastAsia="ru-RU"/>
              </w:rPr>
              <w:t>населённый  пункт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rPr>
          <w:trHeight w:val="49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торг.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127</w:t>
            </w:r>
          </w:p>
        </w:tc>
      </w:tr>
      <w:tr w:rsidR="00772CBC" w:rsidRPr="00772CBC" w:rsidTr="00D625C8">
        <w:trPr>
          <w:trHeight w:val="46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общественного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пос.мест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</w:t>
            </w:r>
          </w:p>
        </w:tc>
      </w:tr>
      <w:tr w:rsidR="00772CBC" w:rsidRPr="00772CBC" w:rsidTr="00D625C8">
        <w:trPr>
          <w:trHeight w:val="6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бытового обслуживания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раб. мест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  <w:tr w:rsidR="00772CBC" w:rsidRPr="00772CBC" w:rsidTr="00D625C8">
        <w:trPr>
          <w:trHeight w:val="53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Спортивные залы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 пола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278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38</w:t>
            </w:r>
          </w:p>
        </w:tc>
      </w:tr>
      <w:tr w:rsidR="00772CBC" w:rsidRPr="00772CBC" w:rsidTr="00D625C8">
        <w:trPr>
          <w:trHeight w:val="49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10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Аптечный киоск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 на населённый пункт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Распределение расчётных объемов нового строительства по населенным пунктам Джегутинского сельского поселения представлено ниже.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аул Новая Джегута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На территории аула Новая Джегута </w:t>
      </w:r>
      <w:proofErr w:type="gramStart"/>
      <w:r w:rsidRPr="00772CBC">
        <w:rPr>
          <w:lang w:eastAsia="ru-RU"/>
        </w:rPr>
        <w:t>целесообразнее  размещение</w:t>
      </w:r>
      <w:proofErr w:type="gramEnd"/>
      <w:r w:rsidRPr="00772CBC">
        <w:rPr>
          <w:lang w:eastAsia="ru-RU"/>
        </w:rPr>
        <w:t xml:space="preserve"> базовых объектов обслуживания для населения сельского поселения и учреждений первой необходимости для жителей аула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Распределение расчётных объемов нового строительства по населенным пунктам                 Джегутинского сельского поселения представлено ниже.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2866"/>
        <w:gridCol w:w="1623"/>
        <w:gridCol w:w="1526"/>
        <w:gridCol w:w="1786"/>
        <w:gridCol w:w="1916"/>
      </w:tblGrid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Расчетная емкость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Существ</w:t>
            </w:r>
            <w:proofErr w:type="gramStart"/>
            <w:r w:rsidRPr="00772CBC">
              <w:rPr>
                <w:lang w:eastAsia="ru-RU"/>
              </w:rPr>
              <w:t>.</w:t>
            </w:r>
            <w:proofErr w:type="gramEnd"/>
            <w:r w:rsidRPr="00772CBC">
              <w:rPr>
                <w:lang w:eastAsia="ru-RU"/>
              </w:rPr>
              <w:t xml:space="preserve"> сохраняемые объемы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Объемы нового строительства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107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Общеобразовательная школа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684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Учреждения внешкольного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185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146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Клуб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280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обект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торг.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580+1854=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2434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2218,4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215,6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общественного питания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proofErr w:type="spellStart"/>
            <w:r w:rsidRPr="00772CBC">
              <w:rPr>
                <w:lang w:eastAsia="ru-RU"/>
              </w:rPr>
              <w:t>пос.мест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46+297=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343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343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бытового обслуживания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раб. мест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12+46=</w:t>
            </w:r>
          </w:p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58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10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Бани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65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связи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Пункт охраны общественного порядка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Отделение банка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  <w:tr w:rsidR="00772CBC" w:rsidRPr="00772CBC" w:rsidTr="00D625C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Административное здание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Как видно из таблицы за период расчетного срока в ауле Новая </w:t>
      </w:r>
      <w:proofErr w:type="gramStart"/>
      <w:r w:rsidRPr="00772CBC">
        <w:rPr>
          <w:lang w:eastAsia="ru-RU"/>
        </w:rPr>
        <w:t>Джегута  планируется</w:t>
      </w:r>
      <w:proofErr w:type="gramEnd"/>
      <w:r w:rsidRPr="00772CBC">
        <w:rPr>
          <w:lang w:eastAsia="ru-RU"/>
        </w:rPr>
        <w:t xml:space="preserve"> значительный объем строительства учреждений культурно-бытового обслуживания.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аул Джегута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Объемы нового культурно-бытового строительства аула Джегута</w:t>
      </w:r>
    </w:p>
    <w:p w:rsidR="00772CBC" w:rsidRPr="00772CBC" w:rsidRDefault="00772CBC" w:rsidP="00772CB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854"/>
        <w:gridCol w:w="1500"/>
        <w:gridCol w:w="1703"/>
        <w:gridCol w:w="2098"/>
        <w:gridCol w:w="1909"/>
      </w:tblGrid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№№ п/п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Расчетная потребность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Существующие сохраняемые емкости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Объемы нового строительства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162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107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Общеобразовательная школа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торг.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220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бытового обслуживания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раб. мест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</w:tr>
      <w:tr w:rsidR="00772CBC" w:rsidRPr="00772CBC" w:rsidTr="00D625C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Аптечный 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аул Кызыл - Кала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Объемы нового культурно-бытового строительства аула Кызыл - Кала</w:t>
      </w:r>
    </w:p>
    <w:p w:rsidR="00772CBC" w:rsidRPr="00772CBC" w:rsidRDefault="00772CBC" w:rsidP="00772CB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825"/>
        <w:gridCol w:w="1506"/>
        <w:gridCol w:w="1710"/>
        <w:gridCol w:w="2104"/>
        <w:gridCol w:w="1916"/>
      </w:tblGrid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lastRenderedPageBreak/>
              <w:t>№№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Единица измерений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Расчетная потребность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Существующие сохраняемые емкости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Объемы нового строительства</w:t>
            </w:r>
          </w:p>
        </w:tc>
      </w:tr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85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ФАП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Библиотека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Магазины всех типов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 xml:space="preserve">м2 торг. </w:t>
            </w:r>
            <w:proofErr w:type="spellStart"/>
            <w:r w:rsidRPr="00772CBC">
              <w:rPr>
                <w:lang w:eastAsia="ru-RU"/>
              </w:rPr>
              <w:t>площ</w:t>
            </w:r>
            <w:proofErr w:type="spellEnd"/>
            <w:r w:rsidRPr="00772CBC">
              <w:rPr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Нет данных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127</w:t>
            </w:r>
          </w:p>
        </w:tc>
      </w:tr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Предприятия бытового обслуживания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раб. мест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2</w:t>
            </w:r>
          </w:p>
        </w:tc>
      </w:tr>
      <w:tr w:rsidR="00772CBC" w:rsidRPr="00772CBC" w:rsidTr="00D625C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Аптечный киоск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объект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BC" w:rsidRPr="00772CBC" w:rsidRDefault="00772CBC" w:rsidP="00772CBC">
            <w:pPr>
              <w:rPr>
                <w:lang w:eastAsia="ru-RU"/>
              </w:rPr>
            </w:pPr>
            <w:r w:rsidRPr="00772CBC">
              <w:rPr>
                <w:lang w:eastAsia="ru-RU"/>
              </w:rPr>
              <w:t>-</w:t>
            </w:r>
          </w:p>
        </w:tc>
      </w:tr>
    </w:tbl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2.4.  Оценка нормативно-правовой базы, необходимой для функционирования            социальной инфраструктуры.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На сегодняшний день нормативно-правовая база, необходимая для функционирования и развития социальной инфраструктуры Джегутинского сельского поселения недостаточно развита.  Не совершенствован порядок использования земельных </w:t>
      </w:r>
      <w:proofErr w:type="gramStart"/>
      <w:r w:rsidRPr="00772CBC">
        <w:rPr>
          <w:lang w:eastAsia="ru-RU"/>
        </w:rPr>
        <w:t>ресурсов,  не</w:t>
      </w:r>
      <w:proofErr w:type="gramEnd"/>
      <w:r w:rsidRPr="00772CBC">
        <w:rPr>
          <w:lang w:eastAsia="ru-RU"/>
        </w:rPr>
        <w:t xml:space="preserve"> достаточно сформирован социальный климат, недостаточная работа по реабилитации инвалидов, в частности, слабая инфраструктурная доступность для инвалидов, неудовлетворительно решен  вопрос о квотирован рабочих мест для инвалидов, недостаточно развита инвестиционная активность. 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3. Перечень </w:t>
      </w:r>
      <w:proofErr w:type="gramStart"/>
      <w:r w:rsidRPr="00772CBC">
        <w:rPr>
          <w:lang w:eastAsia="ru-RU"/>
        </w:rPr>
        <w:t>мероприятий  по</w:t>
      </w:r>
      <w:proofErr w:type="gramEnd"/>
      <w:r w:rsidRPr="00772CBC">
        <w:rPr>
          <w:lang w:eastAsia="ru-RU"/>
        </w:rPr>
        <w:t xml:space="preserve">   проектированию и реконструкции объектов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социальной инфраструктуры.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Первый этап (2016-2021 годы) предусматривает </w:t>
      </w:r>
      <w:proofErr w:type="gramStart"/>
      <w:r w:rsidRPr="00772CBC">
        <w:rPr>
          <w:lang w:eastAsia="ru-RU"/>
        </w:rPr>
        <w:t>реализацию  мероприятий</w:t>
      </w:r>
      <w:proofErr w:type="gramEnd"/>
      <w:r w:rsidRPr="00772CBC">
        <w:rPr>
          <w:lang w:eastAsia="ru-RU"/>
        </w:rPr>
        <w:t>, имеющих приоритетное значение в улучшении демографической ситуации в муниципальном образовании, формировании условий для устойчивого развития сельскохозяйственного производства на основе изменения качественных характеристик уровня жизни местного населения: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-улучшение жилищных условий семей граждан, проживающих в сельской местности, в </w:t>
      </w:r>
      <w:proofErr w:type="spellStart"/>
      <w:r w:rsidRPr="00772CBC">
        <w:rPr>
          <w:lang w:eastAsia="ru-RU"/>
        </w:rPr>
        <w:t>т.ч</w:t>
      </w:r>
      <w:proofErr w:type="spellEnd"/>
      <w:r w:rsidRPr="00772CBC">
        <w:rPr>
          <w:lang w:eastAsia="ru-RU"/>
        </w:rPr>
        <w:t xml:space="preserve">. молодых семей; 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Во второй этап реализации Программы (2022-2026 годы) будут реализованы следующие мероприятия: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-улучшение жилищных </w:t>
      </w:r>
      <w:proofErr w:type="gramStart"/>
      <w:r w:rsidRPr="00772CBC">
        <w:rPr>
          <w:lang w:eastAsia="ru-RU"/>
        </w:rPr>
        <w:t>условий  семей</w:t>
      </w:r>
      <w:proofErr w:type="gramEnd"/>
      <w:r w:rsidRPr="00772CBC">
        <w:rPr>
          <w:lang w:eastAsia="ru-RU"/>
        </w:rPr>
        <w:t xml:space="preserve"> граждан, проживающих в сельской местности, в </w:t>
      </w:r>
      <w:proofErr w:type="spellStart"/>
      <w:r w:rsidRPr="00772CBC">
        <w:rPr>
          <w:lang w:eastAsia="ru-RU"/>
        </w:rPr>
        <w:t>т.ч</w:t>
      </w:r>
      <w:proofErr w:type="spellEnd"/>
      <w:r w:rsidRPr="00772CBC">
        <w:rPr>
          <w:lang w:eastAsia="ru-RU"/>
        </w:rPr>
        <w:t>.  молодых семей;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    - строительство плоскостных </w:t>
      </w:r>
      <w:proofErr w:type="gramStart"/>
      <w:r w:rsidRPr="00772CBC">
        <w:rPr>
          <w:lang w:eastAsia="ru-RU"/>
        </w:rPr>
        <w:t>спортивных  сооружений</w:t>
      </w:r>
      <w:proofErr w:type="gramEnd"/>
      <w:r w:rsidRPr="00772CBC">
        <w:rPr>
          <w:lang w:eastAsia="ru-RU"/>
        </w:rPr>
        <w:t>-3265 м2;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           - строительство детских садов.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</w:t>
      </w:r>
      <w:proofErr w:type="gramStart"/>
      <w:r w:rsidRPr="00772CBC">
        <w:rPr>
          <w:lang w:eastAsia="ru-RU"/>
        </w:rPr>
        <w:t>Программой  предусматривается</w:t>
      </w:r>
      <w:proofErr w:type="gramEnd"/>
      <w:r w:rsidRPr="00772CBC">
        <w:rPr>
          <w:lang w:eastAsia="ru-RU"/>
        </w:rPr>
        <w:t xml:space="preserve"> создание </w:t>
      </w:r>
      <w:proofErr w:type="spellStart"/>
      <w:r w:rsidRPr="00772CBC">
        <w:rPr>
          <w:lang w:eastAsia="ru-RU"/>
        </w:rPr>
        <w:t>безбарьерной</w:t>
      </w:r>
      <w:proofErr w:type="spellEnd"/>
      <w:r w:rsidRPr="00772CBC">
        <w:rPr>
          <w:lang w:eastAsia="ru-RU"/>
        </w:rPr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772CBC">
        <w:rPr>
          <w:lang w:eastAsia="ru-RU"/>
        </w:rPr>
        <w:t>безбарьерной</w:t>
      </w:r>
      <w:proofErr w:type="spellEnd"/>
      <w:r w:rsidRPr="00772CBC">
        <w:rPr>
          <w:lang w:eastAsia="ru-RU"/>
        </w:rPr>
        <w:t xml:space="preserve"> среды.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4. Источники финансирования.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Учитывая, что </w:t>
      </w:r>
      <w:proofErr w:type="spellStart"/>
      <w:r w:rsidRPr="00772CBC">
        <w:rPr>
          <w:lang w:eastAsia="ru-RU"/>
        </w:rPr>
        <w:t>Джегутинское</w:t>
      </w:r>
      <w:proofErr w:type="spellEnd"/>
      <w:r w:rsidRPr="00772CBC">
        <w:rPr>
          <w:lang w:eastAsia="ru-RU"/>
        </w:rPr>
        <w:t xml:space="preserve"> сельское поселение </w:t>
      </w:r>
      <w:proofErr w:type="gramStart"/>
      <w:r w:rsidRPr="00772CBC">
        <w:rPr>
          <w:lang w:eastAsia="ru-RU"/>
        </w:rPr>
        <w:t>является  дотационным</w:t>
      </w:r>
      <w:proofErr w:type="gramEnd"/>
      <w:r w:rsidRPr="00772CBC">
        <w:rPr>
          <w:lang w:eastAsia="ru-RU"/>
        </w:rPr>
        <w:t xml:space="preserve"> поселением, источники финансирования  по проектированию, строительству и реконструкции объектов социальной инфраструктуры поселения  предполагается з из   районного,  республиканского и федерального бюджетов, инвестиционных ресурсов банков, предприятий, организаций, предпринимателей, средств граждан.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5.  Оценка эффективности мероприятий.</w:t>
      </w:r>
    </w:p>
    <w:p w:rsidR="00772CBC" w:rsidRPr="00772CBC" w:rsidRDefault="00772CBC" w:rsidP="00772CBC">
      <w:pPr>
        <w:rPr>
          <w:lang w:eastAsia="ru-RU"/>
        </w:rPr>
      </w:pP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Основной оценкой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proofErr w:type="gramStart"/>
      <w:r w:rsidRPr="00772CBC">
        <w:rPr>
          <w:lang w:eastAsia="ru-RU"/>
        </w:rPr>
        <w:t>поселения  является</w:t>
      </w:r>
      <w:proofErr w:type="gramEnd"/>
      <w:r w:rsidRPr="00772CBC">
        <w:rPr>
          <w:lang w:eastAsia="ru-RU"/>
        </w:rPr>
        <w:t xml:space="preserve"> улучшение качества жизни населения на основе динамичного развития всех отраслей экономики и социальной сферы и выполнения, реализация целей и задач по пяти стратегическим направлениям 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создание и развитие организационно-правовых условий для экономического и социального развития территории;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рост уровня благосостояния жителей;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рост экономического потенциала Джегутинского СП;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формирование благоприятного социального климата;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рост качества среды жизнедеятельности.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В результате осуществления планируемых мероприятий ожидается повышение открытости инвестиционного процесса, уровня подготовки бизнес-планов и других документов при поиске потенциальных инвесторов и, соответственно, общее увеличение инвестиционной активности в </w:t>
      </w:r>
      <w:proofErr w:type="spellStart"/>
      <w:r w:rsidRPr="00772CBC">
        <w:rPr>
          <w:lang w:eastAsia="ru-RU"/>
        </w:rPr>
        <w:t>Джегутинском</w:t>
      </w:r>
      <w:proofErr w:type="spellEnd"/>
      <w:r w:rsidRPr="00772CBC">
        <w:rPr>
          <w:lang w:eastAsia="ru-RU"/>
        </w:rPr>
        <w:t xml:space="preserve"> СП.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Основным результатом формирования благоприятного социального климата должно стать повышение уровня жизни малообеспеченных слоев </w:t>
      </w:r>
      <w:proofErr w:type="gramStart"/>
      <w:r w:rsidRPr="00772CBC">
        <w:rPr>
          <w:lang w:eastAsia="ru-RU"/>
        </w:rPr>
        <w:t>населения  Джегутинского</w:t>
      </w:r>
      <w:proofErr w:type="gramEnd"/>
      <w:r w:rsidRPr="00772CBC">
        <w:rPr>
          <w:lang w:eastAsia="ru-RU"/>
        </w:rPr>
        <w:t xml:space="preserve">         сельского поселения.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6.  Создание организационно-правовых условий для экономического и социального </w:t>
      </w:r>
      <w:proofErr w:type="gramStart"/>
      <w:r w:rsidRPr="00772CBC">
        <w:rPr>
          <w:lang w:eastAsia="ru-RU"/>
        </w:rPr>
        <w:t>развития  Джегутинского</w:t>
      </w:r>
      <w:proofErr w:type="gramEnd"/>
      <w:r w:rsidRPr="00772CBC">
        <w:rPr>
          <w:lang w:eastAsia="ru-RU"/>
        </w:rPr>
        <w:t xml:space="preserve"> сельского  поселения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lastRenderedPageBreak/>
        <w:t xml:space="preserve">   Совершенствование нормативно-правовой базы является важнейшим инструментом воздействия на внутреннюю среду, в которой будет осуществляться реализация программных мероприятий.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Основной целью совершенствования нормативно-правовой базы является создание необходимых условий для развития </w:t>
      </w:r>
      <w:proofErr w:type="gramStart"/>
      <w:r w:rsidRPr="00772CBC">
        <w:rPr>
          <w:lang w:eastAsia="ru-RU"/>
        </w:rPr>
        <w:t>потенциала  Джегутинского</w:t>
      </w:r>
      <w:proofErr w:type="gramEnd"/>
      <w:r w:rsidRPr="00772CBC">
        <w:rPr>
          <w:lang w:eastAsia="ru-RU"/>
        </w:rPr>
        <w:t xml:space="preserve"> сельского поселения и обеспечения устойчивого экономического роста, сбалансированного социального и экологического развития.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6.1.  Основные направления совершенствования нормативно-правовой                            </w:t>
      </w:r>
      <w:proofErr w:type="gramStart"/>
      <w:r w:rsidRPr="00772CBC">
        <w:rPr>
          <w:lang w:eastAsia="ru-RU"/>
        </w:rPr>
        <w:t>базы  Джегутинского</w:t>
      </w:r>
      <w:proofErr w:type="gramEnd"/>
      <w:r w:rsidRPr="00772CBC">
        <w:rPr>
          <w:lang w:eastAsia="ru-RU"/>
        </w:rPr>
        <w:t xml:space="preserve"> сельского поселения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Основными направлениями совершенствования нормативно-правовой базы являются: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стимулирование инвестиционной деятельности;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- совершенствование порядка </w:t>
      </w:r>
      <w:proofErr w:type="gramStart"/>
      <w:r w:rsidRPr="00772CBC">
        <w:rPr>
          <w:lang w:eastAsia="ru-RU"/>
        </w:rPr>
        <w:t>использования  земельных</w:t>
      </w:r>
      <w:proofErr w:type="gramEnd"/>
      <w:r w:rsidRPr="00772CBC">
        <w:rPr>
          <w:lang w:eastAsia="ru-RU"/>
        </w:rPr>
        <w:t xml:space="preserve"> ресурсов;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- формирование благоприятного социального климата.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6.2. Мероприятия по развитию нормативно-правовой базы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>Стимулирование инвестиционной деятельности через создание действенных правовых и административных инструментов.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Недостаточная инвестиционная активность является одной из наиболее важных проблем социально-экономического </w:t>
      </w:r>
      <w:proofErr w:type="gramStart"/>
      <w:r w:rsidRPr="00772CBC">
        <w:rPr>
          <w:lang w:eastAsia="ru-RU"/>
        </w:rPr>
        <w:t>развития  Джегутинского</w:t>
      </w:r>
      <w:proofErr w:type="gramEnd"/>
      <w:r w:rsidRPr="00772CBC">
        <w:rPr>
          <w:lang w:eastAsia="ru-RU"/>
        </w:rPr>
        <w:t xml:space="preserve"> сельского поселения.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Серьезными препятствиями на пути к росту инвестиционной активности являются высокий инвестиционный риск и недостаток возможностей выгодного вложения капитала.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Совершенствование нормативно-правовой базы в данной области направлено на уменьшение инвестиционного риска путем стимулирования создания страховых фондов, предоставления государственных гарантий, льгот и иных форм государственной поддержки. Немаловажным направлением в данной сфере является упорядочение земельных отношений, обеспечение рационального природопользования при минимизации отрицательных воздействий на окружающую среду, что должно стать стимулом к активизации инвестиционной деятельности, повышению инвестиционной привлекательности сельского поселения.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  Большую роль в данной работе будет играть взаимодействие с федеральными и региональными органами власти по совершенствованию порядка лицензирования и ввода в промышленную эксплуатацию стратегических месторождений полезных ископаемых, лесных и водных ресурсов.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  Формирование благоприятного социального климата.</w:t>
      </w:r>
    </w:p>
    <w:p w:rsidR="00772CBC" w:rsidRPr="00772CBC" w:rsidRDefault="00772CBC" w:rsidP="00772CBC">
      <w:pPr>
        <w:rPr>
          <w:lang w:eastAsia="ru-RU"/>
        </w:rPr>
      </w:pPr>
      <w:r w:rsidRPr="00772CBC">
        <w:rPr>
          <w:lang w:eastAsia="ru-RU"/>
        </w:rPr>
        <w:t xml:space="preserve">Данное направление предполагает разработку и принятие ряда нормативных актов, направленных на улучшение социального положения социально незащищенных и малоимущих слоев </w:t>
      </w:r>
      <w:proofErr w:type="gramStart"/>
      <w:r w:rsidRPr="00772CBC">
        <w:rPr>
          <w:lang w:eastAsia="ru-RU"/>
        </w:rPr>
        <w:t>населения  Джегутинского</w:t>
      </w:r>
      <w:proofErr w:type="gramEnd"/>
      <w:r w:rsidRPr="00772CBC">
        <w:rPr>
          <w:lang w:eastAsia="ru-RU"/>
        </w:rPr>
        <w:t xml:space="preserve"> сельского поселения. Большое внимание будет посвящено повышению уровня жизни </w:t>
      </w:r>
      <w:proofErr w:type="gramStart"/>
      <w:r w:rsidRPr="00772CBC">
        <w:rPr>
          <w:lang w:eastAsia="ru-RU"/>
        </w:rPr>
        <w:t>инвалидов,  совершенствованию</w:t>
      </w:r>
      <w:proofErr w:type="gramEnd"/>
      <w:r w:rsidRPr="00772CBC">
        <w:rPr>
          <w:lang w:eastAsia="ru-RU"/>
        </w:rPr>
        <w:t xml:space="preserve"> порядка предоставления медицинских, образовательных и других социальных услуг малоимущим слоям населения.</w:t>
      </w:r>
    </w:p>
    <w:p w:rsidR="009A6473" w:rsidRDefault="006A55E2"/>
    <w:sectPr w:rsidR="009A6473" w:rsidSect="00B30A7C">
      <w:pgSz w:w="11907" w:h="16840"/>
      <w:pgMar w:top="1134" w:right="387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3"/>
    <w:rsid w:val="00091E83"/>
    <w:rsid w:val="006A55E2"/>
    <w:rsid w:val="00772CBC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B88F-BF8F-418A-B776-63801F6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EF8A-6125-482A-99AC-A71D691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6039</Words>
  <Characters>34426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333</cp:lastModifiedBy>
  <cp:revision>4</cp:revision>
  <dcterms:created xsi:type="dcterms:W3CDTF">2019-08-06T05:02:00Z</dcterms:created>
  <dcterms:modified xsi:type="dcterms:W3CDTF">2019-08-15T06:37:00Z</dcterms:modified>
</cp:coreProperties>
</file>