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EB" w:rsidRPr="006A65EB" w:rsidRDefault="006A65EB" w:rsidP="00897AA3">
      <w:pPr>
        <w:pStyle w:val="1"/>
        <w:rPr>
          <w:rFonts w:eastAsiaTheme="minorHAnsi"/>
          <w:lang w:eastAsia="en-US"/>
        </w:rPr>
      </w:pPr>
      <w:bookmarkStart w:id="0" w:name="_GoBack"/>
      <w:r w:rsidRPr="006A65EB">
        <w:rPr>
          <w:rFonts w:eastAsiaTheme="minorHAnsi"/>
          <w:lang w:eastAsia="en-US"/>
        </w:rPr>
        <w:t xml:space="preserve">                                       </w:t>
      </w:r>
      <w:r w:rsidR="00897AA3">
        <w:rPr>
          <w:rFonts w:eastAsiaTheme="minorHAnsi"/>
          <w:lang w:eastAsia="en-US"/>
        </w:rPr>
        <w:t xml:space="preserve">                              </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                                  РОССИЙСКАЯ ФЕДЕРАЦИЯ                 </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                          КАРАЧАЕВО-ЧЕРКЕССКАЯ РЕСПУБЛИКА</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                 УСТЬ-ДЖЕГУТИНСКИЙ МУНИЦИПАЛЬНЫЙ РАЙОН</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АДМИНИСТРАЦИЯ </w:t>
      </w:r>
      <w:r w:rsidR="00505998">
        <w:rPr>
          <w:rFonts w:eastAsiaTheme="minorHAnsi"/>
          <w:sz w:val="28"/>
          <w:szCs w:val="28"/>
          <w:lang w:eastAsia="en-US"/>
        </w:rPr>
        <w:t>ДЖЕГУТИНСКОГО</w:t>
      </w:r>
      <w:r w:rsidRPr="006A65EB">
        <w:rPr>
          <w:rFonts w:eastAsiaTheme="minorHAnsi"/>
          <w:sz w:val="28"/>
          <w:szCs w:val="28"/>
          <w:lang w:eastAsia="en-US"/>
        </w:rPr>
        <w:t xml:space="preserve"> СЕЛЬСКОГО ПОСЕЛЕНИЯ</w:t>
      </w:r>
    </w:p>
    <w:p w:rsidR="006A65EB" w:rsidRDefault="00897AA3" w:rsidP="00897AA3">
      <w:pPr>
        <w:spacing w:after="200" w:line="276" w:lineRule="auto"/>
        <w:rPr>
          <w:rFonts w:eastAsiaTheme="minorHAnsi"/>
          <w:b/>
          <w:sz w:val="28"/>
          <w:szCs w:val="28"/>
          <w:lang w:eastAsia="en-US"/>
        </w:rPr>
      </w:pPr>
      <w:r>
        <w:rPr>
          <w:rFonts w:eastAsiaTheme="minorHAnsi"/>
          <w:b/>
          <w:sz w:val="28"/>
          <w:szCs w:val="28"/>
          <w:lang w:eastAsia="en-US"/>
        </w:rPr>
        <w:t xml:space="preserve">                                       </w:t>
      </w:r>
      <w:r w:rsidR="006A65EB" w:rsidRPr="006A65EB">
        <w:rPr>
          <w:rFonts w:eastAsiaTheme="minorHAnsi"/>
          <w:b/>
          <w:sz w:val="28"/>
          <w:szCs w:val="28"/>
          <w:lang w:eastAsia="en-US"/>
        </w:rPr>
        <w:t>ПОСТАНОВЛЕНИЕ</w:t>
      </w:r>
    </w:p>
    <w:p w:rsidR="00897AA3" w:rsidRPr="006A65EB" w:rsidRDefault="00897AA3" w:rsidP="00897AA3">
      <w:pPr>
        <w:spacing w:after="200" w:line="276" w:lineRule="auto"/>
        <w:rPr>
          <w:rFonts w:eastAsiaTheme="minorHAnsi"/>
          <w:b/>
          <w:sz w:val="28"/>
          <w:szCs w:val="28"/>
          <w:u w:val="single"/>
          <w:lang w:eastAsia="en-US"/>
        </w:rPr>
      </w:pPr>
    </w:p>
    <w:p w:rsidR="006A65EB" w:rsidRPr="006A65EB" w:rsidRDefault="00897AA3" w:rsidP="006A65EB">
      <w:pPr>
        <w:spacing w:after="200" w:line="276" w:lineRule="auto"/>
        <w:rPr>
          <w:rFonts w:eastAsiaTheme="minorHAnsi"/>
          <w:b/>
          <w:sz w:val="28"/>
          <w:szCs w:val="28"/>
          <w:lang w:eastAsia="en-US"/>
        </w:rPr>
      </w:pPr>
      <w:r>
        <w:rPr>
          <w:rFonts w:eastAsiaTheme="minorHAnsi"/>
          <w:b/>
          <w:sz w:val="28"/>
          <w:szCs w:val="28"/>
          <w:lang w:eastAsia="en-US"/>
        </w:rPr>
        <w:t>22.12.</w:t>
      </w:r>
      <w:r w:rsidR="006A65EB" w:rsidRPr="006A65EB">
        <w:rPr>
          <w:rFonts w:eastAsiaTheme="minorHAnsi"/>
          <w:b/>
          <w:sz w:val="28"/>
          <w:szCs w:val="28"/>
          <w:lang w:eastAsia="en-US"/>
        </w:rPr>
        <w:t xml:space="preserve">2021    </w:t>
      </w:r>
      <w:r w:rsidR="00505998">
        <w:rPr>
          <w:rFonts w:eastAsiaTheme="minorHAnsi"/>
          <w:sz w:val="28"/>
          <w:szCs w:val="28"/>
          <w:lang w:eastAsia="en-US"/>
        </w:rPr>
        <w:t xml:space="preserve">г.            а. Новая Джегута </w:t>
      </w:r>
      <w:r w:rsidR="006A65EB" w:rsidRPr="006A65EB">
        <w:rPr>
          <w:rFonts w:eastAsiaTheme="minorHAnsi"/>
          <w:sz w:val="28"/>
          <w:szCs w:val="28"/>
          <w:lang w:eastAsia="en-US"/>
        </w:rPr>
        <w:t xml:space="preserve">                            № </w:t>
      </w:r>
      <w:r>
        <w:rPr>
          <w:rFonts w:eastAsiaTheme="minorHAnsi"/>
          <w:sz w:val="28"/>
          <w:szCs w:val="28"/>
          <w:lang w:eastAsia="en-US"/>
        </w:rPr>
        <w:t>75</w:t>
      </w:r>
    </w:p>
    <w:p w:rsidR="006A65EB" w:rsidRDefault="006A65EB" w:rsidP="006A65EB">
      <w:pPr>
        <w:pStyle w:val="a3"/>
        <w:shd w:val="clear" w:color="auto" w:fill="FFFFFF"/>
        <w:spacing w:before="0" w:beforeAutospacing="0" w:after="150" w:afterAutospacing="0"/>
        <w:rPr>
          <w:rStyle w:val="a4"/>
          <w:color w:val="3C3C3C"/>
          <w:sz w:val="28"/>
          <w:szCs w:val="28"/>
        </w:rPr>
      </w:pPr>
      <w:r w:rsidRPr="006A65EB">
        <w:rPr>
          <w:rStyle w:val="a4"/>
          <w:color w:val="3C3C3C"/>
          <w:sz w:val="28"/>
          <w:szCs w:val="28"/>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05998">
        <w:rPr>
          <w:rStyle w:val="a4"/>
          <w:color w:val="3C3C3C"/>
          <w:sz w:val="28"/>
          <w:szCs w:val="28"/>
        </w:rPr>
        <w:t>Джегутинского</w:t>
      </w:r>
      <w:proofErr w:type="spellEnd"/>
      <w:r w:rsidRPr="006A65EB">
        <w:rPr>
          <w:rStyle w:val="a4"/>
          <w:color w:val="3C3C3C"/>
          <w:sz w:val="28"/>
          <w:szCs w:val="28"/>
        </w:rPr>
        <w:t xml:space="preserve"> сельского поселения</w:t>
      </w:r>
    </w:p>
    <w:p w:rsidR="006A65EB" w:rsidRPr="006A65EB" w:rsidRDefault="006A65EB" w:rsidP="006A65EB">
      <w:pPr>
        <w:pStyle w:val="a3"/>
        <w:shd w:val="clear" w:color="auto" w:fill="FFFFFF"/>
        <w:spacing w:before="0" w:beforeAutospacing="0" w:after="150" w:afterAutospacing="0"/>
        <w:rPr>
          <w:color w:val="3C3C3C"/>
          <w:sz w:val="28"/>
          <w:szCs w:val="28"/>
        </w:rPr>
      </w:pPr>
    </w:p>
    <w:p w:rsidR="006A65EB" w:rsidRPr="006A65EB" w:rsidRDefault="006A65EB" w:rsidP="006A65EB">
      <w:pPr>
        <w:pStyle w:val="a3"/>
        <w:shd w:val="clear" w:color="auto" w:fill="FFFFFF"/>
        <w:spacing w:before="0" w:beforeAutospacing="0" w:after="150" w:afterAutospacing="0"/>
        <w:jc w:val="both"/>
        <w:rPr>
          <w:color w:val="3C3C3C"/>
          <w:sz w:val="28"/>
          <w:szCs w:val="28"/>
        </w:rPr>
      </w:pPr>
      <w:r>
        <w:rPr>
          <w:color w:val="3C3C3C"/>
          <w:sz w:val="28"/>
          <w:szCs w:val="28"/>
        </w:rPr>
        <w:t xml:space="preserve">        </w:t>
      </w:r>
      <w:proofErr w:type="gramStart"/>
      <w:r w:rsidRPr="006A65EB">
        <w:rPr>
          <w:color w:val="3C3C3C"/>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Рождественского сельского поселения, а также реализации статьи 222 Гражданского кодекса Российской Федерации, в соответствии с Земельным кодексом Российской Федерации, Градостроительным кодексом Российской Федерации, руководствуясь Уставом </w:t>
      </w:r>
      <w:proofErr w:type="spellStart"/>
      <w:r w:rsidR="00505998">
        <w:rPr>
          <w:color w:val="3C3C3C"/>
          <w:sz w:val="28"/>
          <w:szCs w:val="28"/>
        </w:rPr>
        <w:t>Джегутинского</w:t>
      </w:r>
      <w:proofErr w:type="spellEnd"/>
      <w:r w:rsidRPr="006A65EB">
        <w:rPr>
          <w:color w:val="3C3C3C"/>
          <w:sz w:val="28"/>
          <w:szCs w:val="28"/>
        </w:rPr>
        <w:t xml:space="preserve"> сельского поселения, </w:t>
      </w:r>
      <w:r>
        <w:rPr>
          <w:color w:val="3C3C3C"/>
          <w:sz w:val="28"/>
          <w:szCs w:val="28"/>
        </w:rPr>
        <w:t xml:space="preserve"> </w:t>
      </w:r>
      <w:r w:rsidRPr="006A65EB">
        <w:rPr>
          <w:color w:val="3C3C3C"/>
          <w:sz w:val="28"/>
          <w:szCs w:val="28"/>
        </w:rPr>
        <w:t xml:space="preserve"> </w:t>
      </w:r>
      <w:r>
        <w:rPr>
          <w:color w:val="3C3C3C"/>
          <w:sz w:val="28"/>
          <w:szCs w:val="28"/>
        </w:rPr>
        <w:t xml:space="preserve"> </w:t>
      </w:r>
      <w:proofErr w:type="gramEnd"/>
    </w:p>
    <w:p w:rsidR="006A65EB" w:rsidRPr="006A65EB" w:rsidRDefault="006A65EB" w:rsidP="006A65EB">
      <w:pPr>
        <w:pStyle w:val="a3"/>
        <w:shd w:val="clear" w:color="auto" w:fill="FFFFFF"/>
        <w:spacing w:before="0" w:beforeAutospacing="0" w:after="150" w:afterAutospacing="0"/>
        <w:jc w:val="both"/>
        <w:rPr>
          <w:b/>
          <w:color w:val="3C3C3C"/>
          <w:sz w:val="28"/>
          <w:szCs w:val="28"/>
        </w:rPr>
      </w:pPr>
      <w:r w:rsidRPr="006A65EB">
        <w:rPr>
          <w:b/>
          <w:color w:val="3C3C3C"/>
          <w:sz w:val="28"/>
          <w:szCs w:val="28"/>
        </w:rPr>
        <w:t>ПОСТАНОВЛЯЮ:</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1.Утвердить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05998">
        <w:rPr>
          <w:color w:val="3C3C3C"/>
          <w:sz w:val="28"/>
          <w:szCs w:val="28"/>
        </w:rPr>
        <w:t>Джегутинского</w:t>
      </w:r>
      <w:proofErr w:type="spellEnd"/>
      <w:r w:rsidRPr="006A65EB">
        <w:rPr>
          <w:color w:val="3C3C3C"/>
          <w:sz w:val="28"/>
          <w:szCs w:val="28"/>
        </w:rPr>
        <w:t xml:space="preserve"> сельского 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Настоящее постановление обнародовать в установленном порядке</w:t>
      </w:r>
    </w:p>
    <w:p w:rsid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3.Настоящее постановление вступает в силу с момента официального обнародования.</w:t>
      </w:r>
    </w:p>
    <w:p w:rsidR="00E863AB" w:rsidRDefault="00E863AB" w:rsidP="006A65EB">
      <w:pPr>
        <w:pStyle w:val="a3"/>
        <w:shd w:val="clear" w:color="auto" w:fill="FFFFFF"/>
        <w:spacing w:before="0" w:beforeAutospacing="0" w:after="150" w:afterAutospacing="0"/>
        <w:jc w:val="both"/>
        <w:rPr>
          <w:color w:val="3C3C3C"/>
          <w:sz w:val="28"/>
          <w:szCs w:val="28"/>
        </w:rPr>
      </w:pPr>
    </w:p>
    <w:p w:rsidR="00E863AB" w:rsidRPr="006A65EB" w:rsidRDefault="00E863AB" w:rsidP="006A65EB">
      <w:pPr>
        <w:pStyle w:val="a3"/>
        <w:shd w:val="clear" w:color="auto" w:fill="FFFFFF"/>
        <w:spacing w:before="0" w:beforeAutospacing="0" w:after="150" w:afterAutospacing="0"/>
        <w:jc w:val="both"/>
        <w:rPr>
          <w:color w:val="3C3C3C"/>
          <w:sz w:val="28"/>
          <w:szCs w:val="28"/>
        </w:rPr>
      </w:pPr>
    </w:p>
    <w:p w:rsidR="006A65EB" w:rsidRDefault="006A65EB" w:rsidP="006A65EB">
      <w:pPr>
        <w:pStyle w:val="a3"/>
        <w:shd w:val="clear" w:color="auto" w:fill="FFFFFF"/>
        <w:spacing w:before="0" w:beforeAutospacing="0" w:after="150" w:afterAutospacing="0"/>
        <w:rPr>
          <w:color w:val="3C3C3C"/>
          <w:sz w:val="28"/>
          <w:szCs w:val="28"/>
        </w:rPr>
      </w:pPr>
      <w:r>
        <w:rPr>
          <w:color w:val="3C3C3C"/>
          <w:sz w:val="28"/>
          <w:szCs w:val="28"/>
        </w:rPr>
        <w:t xml:space="preserve">Глава администрации </w:t>
      </w:r>
      <w:proofErr w:type="spellStart"/>
      <w:r w:rsidR="00505998">
        <w:rPr>
          <w:color w:val="3C3C3C"/>
          <w:sz w:val="28"/>
          <w:szCs w:val="28"/>
        </w:rPr>
        <w:t>Джегутинского</w:t>
      </w:r>
      <w:proofErr w:type="spellEnd"/>
      <w:r w:rsidRPr="006A65EB">
        <w:rPr>
          <w:color w:val="3C3C3C"/>
          <w:sz w:val="28"/>
          <w:szCs w:val="28"/>
        </w:rPr>
        <w:t xml:space="preserve"> </w:t>
      </w:r>
      <w:r>
        <w:rPr>
          <w:color w:val="3C3C3C"/>
          <w:sz w:val="28"/>
          <w:szCs w:val="28"/>
        </w:rPr>
        <w:t xml:space="preserve">                                                                                 сельского поселения                                          </w:t>
      </w:r>
      <w:r w:rsidR="00505998">
        <w:rPr>
          <w:color w:val="3C3C3C"/>
          <w:sz w:val="28"/>
          <w:szCs w:val="28"/>
        </w:rPr>
        <w:t xml:space="preserve">                    </w:t>
      </w:r>
      <w:proofErr w:type="spellStart"/>
      <w:r w:rsidR="00505998">
        <w:rPr>
          <w:color w:val="3C3C3C"/>
          <w:sz w:val="28"/>
          <w:szCs w:val="28"/>
        </w:rPr>
        <w:t>Ш.Н.Узденов</w:t>
      </w:r>
      <w:proofErr w:type="spellEnd"/>
    </w:p>
    <w:p w:rsidR="006A65EB" w:rsidRDefault="006A65EB" w:rsidP="006A65EB">
      <w:pPr>
        <w:pStyle w:val="a3"/>
        <w:shd w:val="clear" w:color="auto" w:fill="FFFFFF"/>
        <w:spacing w:before="0" w:beforeAutospacing="0" w:after="150" w:afterAutospacing="0"/>
        <w:rPr>
          <w:color w:val="3C3C3C"/>
          <w:sz w:val="28"/>
          <w:szCs w:val="28"/>
        </w:rPr>
      </w:pPr>
    </w:p>
    <w:p w:rsidR="006A65EB" w:rsidRDefault="006A65EB" w:rsidP="006A65EB">
      <w:pPr>
        <w:pStyle w:val="a3"/>
        <w:shd w:val="clear" w:color="auto" w:fill="FFFFFF"/>
        <w:spacing w:before="0" w:beforeAutospacing="0" w:after="150" w:afterAutospacing="0"/>
        <w:rPr>
          <w:color w:val="3C3C3C"/>
          <w:sz w:val="28"/>
          <w:szCs w:val="28"/>
        </w:rPr>
      </w:pPr>
    </w:p>
    <w:p w:rsidR="006A65EB" w:rsidRDefault="006A65EB" w:rsidP="006A65EB">
      <w:pPr>
        <w:pStyle w:val="a3"/>
        <w:shd w:val="clear" w:color="auto" w:fill="FFFFFF"/>
        <w:spacing w:before="0" w:beforeAutospacing="0" w:after="150" w:afterAutospacing="0"/>
        <w:rPr>
          <w:color w:val="3C3C3C"/>
          <w:sz w:val="28"/>
          <w:szCs w:val="28"/>
        </w:rPr>
      </w:pPr>
    </w:p>
    <w:p w:rsidR="00E863AB" w:rsidRPr="006A65EB" w:rsidRDefault="00E863AB" w:rsidP="006A65EB">
      <w:pPr>
        <w:pStyle w:val="a3"/>
        <w:shd w:val="clear" w:color="auto" w:fill="FFFFFF"/>
        <w:spacing w:before="0" w:beforeAutospacing="0" w:after="150" w:afterAutospacing="0"/>
        <w:rPr>
          <w:color w:val="3C3C3C"/>
          <w:sz w:val="28"/>
          <w:szCs w:val="28"/>
        </w:rPr>
      </w:pPr>
    </w:p>
    <w:p w:rsidR="006A65EB" w:rsidRPr="006A65EB" w:rsidRDefault="006A65EB" w:rsidP="006A65EB">
      <w:pPr>
        <w:pStyle w:val="a3"/>
        <w:shd w:val="clear" w:color="auto" w:fill="FFFFFF"/>
        <w:spacing w:before="0" w:beforeAutospacing="0" w:after="150" w:afterAutospacing="0"/>
        <w:jc w:val="right"/>
        <w:rPr>
          <w:color w:val="3C3C3C"/>
          <w:sz w:val="28"/>
          <w:szCs w:val="28"/>
        </w:rPr>
      </w:pPr>
      <w:r w:rsidRPr="006A65EB">
        <w:rPr>
          <w:color w:val="3C3C3C"/>
          <w:sz w:val="28"/>
          <w:szCs w:val="28"/>
        </w:rPr>
        <w:t>Утвержден:</w:t>
      </w:r>
    </w:p>
    <w:p w:rsidR="006A65EB" w:rsidRPr="006A65EB" w:rsidRDefault="006A65EB" w:rsidP="006A65EB">
      <w:pPr>
        <w:pStyle w:val="a3"/>
        <w:shd w:val="clear" w:color="auto" w:fill="FFFFFF"/>
        <w:spacing w:before="0" w:beforeAutospacing="0" w:after="150" w:afterAutospacing="0"/>
        <w:jc w:val="right"/>
        <w:rPr>
          <w:color w:val="3C3C3C"/>
          <w:sz w:val="28"/>
          <w:szCs w:val="28"/>
        </w:rPr>
      </w:pPr>
      <w:r w:rsidRPr="006A65EB">
        <w:rPr>
          <w:color w:val="3C3C3C"/>
          <w:sz w:val="28"/>
          <w:szCs w:val="28"/>
        </w:rPr>
        <w:t>постановлением Администрации</w:t>
      </w:r>
    </w:p>
    <w:p w:rsidR="006A65EB" w:rsidRPr="006A65EB" w:rsidRDefault="00505998" w:rsidP="006A65EB">
      <w:pPr>
        <w:pStyle w:val="a3"/>
        <w:shd w:val="clear" w:color="auto" w:fill="FFFFFF"/>
        <w:spacing w:before="0" w:beforeAutospacing="0" w:after="150" w:afterAutospacing="0"/>
        <w:jc w:val="right"/>
        <w:rPr>
          <w:color w:val="3C3C3C"/>
          <w:sz w:val="28"/>
          <w:szCs w:val="28"/>
        </w:rPr>
      </w:pPr>
      <w:proofErr w:type="spellStart"/>
      <w:r>
        <w:rPr>
          <w:color w:val="3C3C3C"/>
          <w:sz w:val="28"/>
          <w:szCs w:val="28"/>
        </w:rPr>
        <w:t>Джегутинского</w:t>
      </w:r>
      <w:proofErr w:type="spellEnd"/>
      <w:r w:rsidR="006A65EB" w:rsidRPr="006A65EB">
        <w:rPr>
          <w:color w:val="3C3C3C"/>
          <w:sz w:val="28"/>
          <w:szCs w:val="28"/>
        </w:rPr>
        <w:t xml:space="preserve"> сельского поселения</w:t>
      </w:r>
    </w:p>
    <w:p w:rsidR="006A65EB" w:rsidRPr="006A65EB" w:rsidRDefault="00897AA3" w:rsidP="006A65EB">
      <w:pPr>
        <w:pStyle w:val="a3"/>
        <w:shd w:val="clear" w:color="auto" w:fill="FFFFFF"/>
        <w:spacing w:before="0" w:beforeAutospacing="0" w:after="150" w:afterAutospacing="0"/>
        <w:jc w:val="right"/>
        <w:rPr>
          <w:color w:val="3C3C3C"/>
          <w:sz w:val="28"/>
          <w:szCs w:val="28"/>
        </w:rPr>
      </w:pPr>
      <w:r>
        <w:rPr>
          <w:color w:val="3C3C3C"/>
          <w:sz w:val="28"/>
          <w:szCs w:val="28"/>
        </w:rPr>
        <w:t>от 22.12.2021 г. № 75</w:t>
      </w:r>
    </w:p>
    <w:p w:rsidR="006A65EB" w:rsidRPr="006A65EB" w:rsidRDefault="006A65EB" w:rsidP="006A65EB">
      <w:pPr>
        <w:pStyle w:val="a3"/>
        <w:shd w:val="clear" w:color="auto" w:fill="FFFFFF"/>
        <w:spacing w:before="0" w:beforeAutospacing="0" w:after="150" w:afterAutospacing="0"/>
        <w:jc w:val="center"/>
        <w:rPr>
          <w:color w:val="3C3C3C"/>
          <w:sz w:val="28"/>
          <w:szCs w:val="28"/>
        </w:rPr>
      </w:pPr>
      <w:r w:rsidRPr="006A65EB">
        <w:rPr>
          <w:rStyle w:val="a4"/>
          <w:color w:val="3C3C3C"/>
          <w:sz w:val="28"/>
          <w:szCs w:val="28"/>
        </w:rPr>
        <w:t>Порядок принятия решения о сносе самовольной постройки либо решения о сносе самовольной постройки или ее приведении в соответствие с установленным</w:t>
      </w:r>
      <w:r>
        <w:rPr>
          <w:rStyle w:val="a4"/>
          <w:color w:val="3C3C3C"/>
          <w:sz w:val="28"/>
          <w:szCs w:val="28"/>
        </w:rPr>
        <w:t xml:space="preserve">и требованиями на территории </w:t>
      </w:r>
      <w:proofErr w:type="spellStart"/>
      <w:r w:rsidR="00505998">
        <w:rPr>
          <w:rStyle w:val="a4"/>
          <w:color w:val="3C3C3C"/>
          <w:sz w:val="28"/>
          <w:szCs w:val="28"/>
        </w:rPr>
        <w:t>Джегутинского</w:t>
      </w:r>
      <w:proofErr w:type="spellEnd"/>
      <w:r w:rsidRPr="006A65EB">
        <w:rPr>
          <w:rStyle w:val="a4"/>
          <w:color w:val="3C3C3C"/>
          <w:sz w:val="28"/>
          <w:szCs w:val="28"/>
        </w:rPr>
        <w:t xml:space="preserve"> сельского 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 Общие положения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w:t>
      </w:r>
      <w:r>
        <w:rPr>
          <w:color w:val="3C3C3C"/>
          <w:sz w:val="28"/>
          <w:szCs w:val="28"/>
        </w:rPr>
        <w:t xml:space="preserve">и требованиями на территории </w:t>
      </w:r>
      <w:proofErr w:type="spellStart"/>
      <w:r w:rsidR="00505998">
        <w:rPr>
          <w:color w:val="3C3C3C"/>
          <w:sz w:val="28"/>
          <w:szCs w:val="28"/>
        </w:rPr>
        <w:t>Джегутинского</w:t>
      </w:r>
      <w:proofErr w:type="spellEnd"/>
      <w:r w:rsidRPr="006A65EB">
        <w:rPr>
          <w:color w:val="3C3C3C"/>
          <w:sz w:val="28"/>
          <w:szCs w:val="28"/>
        </w:rPr>
        <w:t xml:space="preserve"> сельского 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Pr="006A65EB">
        <w:rPr>
          <w:color w:val="3C3C3C"/>
          <w:sz w:val="28"/>
          <w:szCs w:val="28"/>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r w:rsidRPr="006A65EB">
        <w:rPr>
          <w:color w:val="3C3C3C"/>
          <w:sz w:val="28"/>
          <w:szCs w:val="28"/>
        </w:rPr>
        <w:b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w:t>
      </w:r>
      <w:r w:rsidRPr="006A65EB">
        <w:rPr>
          <w:color w:val="3C3C3C"/>
          <w:sz w:val="28"/>
          <w:szCs w:val="28"/>
        </w:rPr>
        <w:lastRenderedPageBreak/>
        <w:t>временное владение и пользование, либо за счет соответствующего лица, за исключением случаев, предусмотренных пунктом 3 статьи 222</w:t>
      </w:r>
      <w:r>
        <w:rPr>
          <w:color w:val="3C3C3C"/>
          <w:sz w:val="28"/>
          <w:szCs w:val="28"/>
        </w:rPr>
        <w:t xml:space="preserve"> </w:t>
      </w:r>
      <w:r w:rsidRPr="006A65EB">
        <w:rPr>
          <w:color w:val="3C3C3C"/>
          <w:sz w:val="28"/>
          <w:szCs w:val="28"/>
        </w:rPr>
        <w:t>Гражданского кодекса Российской Федерации.</w:t>
      </w:r>
      <w:r w:rsidRPr="006A65EB">
        <w:rPr>
          <w:color w:val="3C3C3C"/>
          <w:sz w:val="28"/>
          <w:szCs w:val="28"/>
        </w:rPr>
        <w:b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w:t>
      </w:r>
      <w:r>
        <w:rPr>
          <w:color w:val="3C3C3C"/>
          <w:sz w:val="28"/>
          <w:szCs w:val="28"/>
        </w:rPr>
        <w:t xml:space="preserve">я суда или администрации </w:t>
      </w:r>
      <w:proofErr w:type="spellStart"/>
      <w:r w:rsidR="00505998">
        <w:rPr>
          <w:color w:val="3C3C3C"/>
          <w:sz w:val="28"/>
          <w:szCs w:val="28"/>
        </w:rPr>
        <w:t>Джегутинского</w:t>
      </w:r>
      <w:proofErr w:type="spellEnd"/>
      <w:r w:rsidRPr="006A65EB">
        <w:rPr>
          <w:color w:val="3C3C3C"/>
          <w:sz w:val="28"/>
          <w:szCs w:val="28"/>
        </w:rPr>
        <w:t xml:space="preserve"> сельского поселения (далее по тексту – администрация поселения), принимаемого в соответствии со статьей 222</w:t>
      </w:r>
      <w:r>
        <w:rPr>
          <w:color w:val="3C3C3C"/>
          <w:sz w:val="28"/>
          <w:szCs w:val="28"/>
        </w:rPr>
        <w:t xml:space="preserve"> </w:t>
      </w:r>
      <w:r w:rsidRPr="006A65EB">
        <w:rPr>
          <w:color w:val="3C3C3C"/>
          <w:sz w:val="28"/>
          <w:szCs w:val="28"/>
        </w:rPr>
        <w:t>Гражданского кодекса Российской Федерации.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Порядок принятия решений о сносе самовольных построек или их приведении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w:t>
      </w:r>
      <w:r>
        <w:rPr>
          <w:color w:val="3C3C3C"/>
          <w:sz w:val="28"/>
          <w:szCs w:val="28"/>
        </w:rPr>
        <w:t xml:space="preserve"> </w:t>
      </w:r>
      <w:r w:rsidRPr="006A65EB">
        <w:rPr>
          <w:color w:val="3C3C3C"/>
          <w:sz w:val="28"/>
          <w:szCs w:val="28"/>
        </w:rPr>
        <w:t>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r w:rsidRPr="006A65EB">
        <w:rPr>
          <w:color w:val="3C3C3C"/>
          <w:sz w:val="28"/>
          <w:szCs w:val="28"/>
        </w:rPr>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color w:val="3C3C3C"/>
          <w:sz w:val="28"/>
          <w:szCs w:val="28"/>
        </w:rPr>
        <w:t xml:space="preserve"> </w:t>
      </w:r>
      <w:r w:rsidRPr="006A65EB">
        <w:rPr>
          <w:color w:val="3C3C3C"/>
          <w:sz w:val="28"/>
          <w:szCs w:val="28"/>
        </w:rPr>
        <w:t>Гражданского кодекса Российской Федерации;</w:t>
      </w:r>
      <w:r w:rsidRPr="006A65EB">
        <w:rPr>
          <w:color w:val="3C3C3C"/>
          <w:sz w:val="28"/>
          <w:szCs w:val="28"/>
        </w:rPr>
        <w:br/>
        <w:t>2) обратиться в суд с иском о сносе самовольной постройки или ее приведении в соответствие с установленными требованиями;</w:t>
      </w:r>
      <w:r w:rsidRPr="006A65EB">
        <w:rPr>
          <w:color w:val="3C3C3C"/>
          <w:sz w:val="28"/>
          <w:szCs w:val="28"/>
        </w:rPr>
        <w:b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w:t>
      </w:r>
      <w:r w:rsidRPr="006A65EB">
        <w:rPr>
          <w:color w:val="3C3C3C"/>
          <w:sz w:val="28"/>
          <w:szCs w:val="28"/>
        </w:rPr>
        <w:lastRenderedPageBreak/>
        <w:t>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 xml:space="preserve">2.2. Администрация </w:t>
      </w:r>
      <w:r>
        <w:rPr>
          <w:color w:val="3C3C3C"/>
          <w:sz w:val="28"/>
          <w:szCs w:val="28"/>
        </w:rPr>
        <w:t xml:space="preserve">сельского </w:t>
      </w:r>
      <w:r w:rsidRPr="006A65EB">
        <w:rPr>
          <w:color w:val="3C3C3C"/>
          <w:sz w:val="28"/>
          <w:szCs w:val="28"/>
        </w:rPr>
        <w:t>поселения принимает в порядке, установленном законом:</w:t>
      </w:r>
      <w:r w:rsidRPr="006A65EB">
        <w:rPr>
          <w:color w:val="3C3C3C"/>
          <w:sz w:val="28"/>
          <w:szCs w:val="28"/>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границах территории общего пользования;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Предусмотренные настоящим пунктом Порядка решения не могут быть</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приняты администрацией поселения:</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sidRPr="006A65EB">
        <w:rPr>
          <w:color w:val="3C3C3C"/>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lastRenderedPageBreak/>
        <w:t>Понятие "имущество религиозного назначения" используется в значении, указанном в пункте 1 статьи 2Федерального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2.3. Администрация </w:t>
      </w:r>
      <w:r>
        <w:rPr>
          <w:color w:val="3C3C3C"/>
          <w:sz w:val="28"/>
          <w:szCs w:val="28"/>
        </w:rPr>
        <w:t xml:space="preserve">сельского </w:t>
      </w:r>
      <w:r w:rsidRPr="006A65EB">
        <w:rPr>
          <w:color w:val="3C3C3C"/>
          <w:sz w:val="28"/>
          <w:szCs w:val="28"/>
        </w:rPr>
        <w:t>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w:t>
      </w:r>
      <w:r>
        <w:rPr>
          <w:color w:val="3C3C3C"/>
          <w:sz w:val="28"/>
          <w:szCs w:val="28"/>
        </w:rPr>
        <w:t xml:space="preserve"> </w:t>
      </w:r>
      <w:r w:rsidRPr="006A65EB">
        <w:rPr>
          <w:color w:val="3C3C3C"/>
          <w:sz w:val="28"/>
          <w:szCs w:val="28"/>
        </w:rPr>
        <w:t>Гражданского кодекса Российской Федерации</w:t>
      </w:r>
      <w:r>
        <w:rPr>
          <w:color w:val="3C3C3C"/>
          <w:sz w:val="28"/>
          <w:szCs w:val="28"/>
        </w:rPr>
        <w:t xml:space="preserve"> </w:t>
      </w:r>
      <w:r w:rsidRPr="006A65EB">
        <w:rPr>
          <w:color w:val="3C3C3C"/>
          <w:sz w:val="28"/>
          <w:szCs w:val="28"/>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sidRPr="006A65EB">
        <w:rPr>
          <w:color w:val="3C3C3C"/>
          <w:sz w:val="28"/>
          <w:szCs w:val="28"/>
        </w:rPr>
        <w:b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w:t>
      </w:r>
      <w:r>
        <w:rPr>
          <w:color w:val="3C3C3C"/>
          <w:sz w:val="28"/>
          <w:szCs w:val="28"/>
        </w:rPr>
        <w:t xml:space="preserve">  </w:t>
      </w:r>
      <w:r w:rsidRPr="006A65EB">
        <w:rPr>
          <w:color w:val="3C3C3C"/>
          <w:sz w:val="28"/>
          <w:szCs w:val="28"/>
        </w:rPr>
        <w:t>Гражданского кодекса Российской Федерации</w:t>
      </w:r>
      <w:r>
        <w:rPr>
          <w:color w:val="3C3C3C"/>
          <w:sz w:val="28"/>
          <w:szCs w:val="28"/>
        </w:rPr>
        <w:t xml:space="preserve">  </w:t>
      </w:r>
      <w:r w:rsidRPr="006A65EB">
        <w:rPr>
          <w:color w:val="3C3C3C"/>
          <w:sz w:val="28"/>
          <w:szCs w:val="28"/>
        </w:rPr>
        <w:t>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 права на эти объекты, жилые дома, жилые строения зарегистрированы до 01.09.2018;</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lastRenderedPageBreak/>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sidRPr="006A65EB">
        <w:rPr>
          <w:color w:val="3C3C3C"/>
          <w:sz w:val="28"/>
          <w:szCs w:val="28"/>
        </w:rPr>
        <w:b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Pr="006A65EB">
        <w:rPr>
          <w:color w:val="3C3C3C"/>
          <w:sz w:val="28"/>
          <w:szCs w:val="28"/>
        </w:rPr>
        <w:br/>
        <w:t xml:space="preserve">2.6. Администрация </w:t>
      </w:r>
      <w:r>
        <w:rPr>
          <w:color w:val="3C3C3C"/>
          <w:sz w:val="28"/>
          <w:szCs w:val="28"/>
        </w:rPr>
        <w:t xml:space="preserve">сельского </w:t>
      </w:r>
      <w:r w:rsidRPr="006A65EB">
        <w:rPr>
          <w:color w:val="3C3C3C"/>
          <w:sz w:val="28"/>
          <w:szCs w:val="28"/>
        </w:rPr>
        <w:t>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w:t>
      </w:r>
      <w:r>
        <w:rPr>
          <w:color w:val="3C3C3C"/>
          <w:sz w:val="28"/>
          <w:szCs w:val="28"/>
        </w:rPr>
        <w:t xml:space="preserve"> </w:t>
      </w:r>
      <w:r w:rsidRPr="006A65EB">
        <w:rPr>
          <w:color w:val="3C3C3C"/>
          <w:sz w:val="28"/>
          <w:szCs w:val="28"/>
        </w:rPr>
        <w:t>Гражданского кодекса Российской Федерации:</w:t>
      </w:r>
      <w:r w:rsidRPr="006A65EB">
        <w:rPr>
          <w:color w:val="3C3C3C"/>
          <w:sz w:val="28"/>
          <w:szCs w:val="28"/>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w:t>
      </w:r>
      <w:r>
        <w:rPr>
          <w:color w:val="3C3C3C"/>
          <w:sz w:val="28"/>
          <w:szCs w:val="28"/>
        </w:rPr>
        <w:t xml:space="preserve"> </w:t>
      </w:r>
      <w:r w:rsidRPr="006A65EB">
        <w:rPr>
          <w:color w:val="3C3C3C"/>
          <w:sz w:val="28"/>
          <w:szCs w:val="28"/>
        </w:rPr>
        <w:t>Земельного кодекса Российской Федерации;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в связи с отсутствием разрешения на строительство в отношении здания, сооружения или другого строения, созданных до 14.05.1998.</w:t>
      </w:r>
      <w:r w:rsidRPr="006A65EB">
        <w:rPr>
          <w:color w:val="3C3C3C"/>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color w:val="3C3C3C"/>
          <w:sz w:val="28"/>
          <w:szCs w:val="28"/>
        </w:rPr>
        <w:t xml:space="preserve"> </w:t>
      </w:r>
      <w:r w:rsidRPr="006A65EB">
        <w:rPr>
          <w:color w:val="3C3C3C"/>
          <w:sz w:val="28"/>
          <w:szCs w:val="28"/>
        </w:rPr>
        <w:t>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8A37A4">
        <w:rPr>
          <w:color w:val="3C3C3C"/>
          <w:sz w:val="28"/>
          <w:szCs w:val="28"/>
        </w:rPr>
        <w:t xml:space="preserve">сельского </w:t>
      </w:r>
      <w:r w:rsidRPr="006A65EB">
        <w:rPr>
          <w:color w:val="3C3C3C"/>
          <w:sz w:val="28"/>
          <w:szCs w:val="28"/>
        </w:rPr>
        <w:t>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sidRPr="006A65EB">
        <w:rPr>
          <w:color w:val="3C3C3C"/>
          <w:sz w:val="28"/>
          <w:szCs w:val="28"/>
        </w:rPr>
        <w:b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Pr="006A65EB">
        <w:rPr>
          <w:color w:val="3C3C3C"/>
          <w:sz w:val="28"/>
          <w:szCs w:val="28"/>
        </w:rPr>
        <w:lastRenderedPageBreak/>
        <w:t>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r w:rsidRPr="006A65EB">
        <w:rPr>
          <w:color w:val="3C3C3C"/>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sidRPr="006A65EB">
        <w:rPr>
          <w:color w:val="3C3C3C"/>
          <w:sz w:val="28"/>
          <w:szCs w:val="28"/>
        </w:rPr>
        <w:br/>
        <w:t>3.4. В случае,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6A65EB" w:rsidRPr="006A65EB" w:rsidRDefault="006A65EB" w:rsidP="006A65EB">
      <w:pPr>
        <w:pStyle w:val="a3"/>
        <w:shd w:val="clear" w:color="auto" w:fill="FFFFFF"/>
        <w:spacing w:before="0" w:beforeAutospacing="0" w:after="150" w:afterAutospacing="0"/>
        <w:jc w:val="both"/>
        <w:rPr>
          <w:color w:val="3C3C3C"/>
          <w:sz w:val="28"/>
          <w:szCs w:val="28"/>
        </w:rPr>
      </w:pPr>
      <w:proofErr w:type="gramStart"/>
      <w:r w:rsidRPr="006A65EB">
        <w:rPr>
          <w:color w:val="3C3C3C"/>
          <w:sz w:val="28"/>
          <w:szCs w:val="28"/>
        </w:rPr>
        <w:t>1) обеспечить опубликование в порядке, установленном</w:t>
      </w:r>
      <w:r w:rsidR="008A37A4">
        <w:rPr>
          <w:color w:val="3C3C3C"/>
          <w:sz w:val="28"/>
          <w:szCs w:val="28"/>
        </w:rPr>
        <w:t xml:space="preserve"> Уставом </w:t>
      </w:r>
      <w:proofErr w:type="spellStart"/>
      <w:r w:rsidR="00505998">
        <w:rPr>
          <w:color w:val="3C3C3C"/>
          <w:sz w:val="28"/>
          <w:szCs w:val="28"/>
        </w:rPr>
        <w:t>Джегутинского</w:t>
      </w:r>
      <w:proofErr w:type="spellEnd"/>
      <w:r w:rsidRPr="006A65EB">
        <w:rPr>
          <w:color w:val="3C3C3C"/>
          <w:sz w:val="28"/>
          <w:szCs w:val="28"/>
        </w:rPr>
        <w:t xml:space="preserve">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sidRPr="006A65EB">
        <w:rPr>
          <w:color w:val="3C3C3C"/>
          <w:sz w:val="28"/>
          <w:szCs w:val="28"/>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8A37A4">
        <w:rPr>
          <w:color w:val="3C3C3C"/>
          <w:sz w:val="28"/>
          <w:szCs w:val="28"/>
        </w:rPr>
        <w:t xml:space="preserve">сельского </w:t>
      </w:r>
      <w:r w:rsidRPr="006A65EB">
        <w:rPr>
          <w:color w:val="3C3C3C"/>
          <w:sz w:val="28"/>
          <w:szCs w:val="28"/>
        </w:rPr>
        <w:t>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8A37A4">
        <w:rPr>
          <w:color w:val="3C3C3C"/>
          <w:sz w:val="28"/>
          <w:szCs w:val="28"/>
        </w:rPr>
        <w:t xml:space="preserve">сельского </w:t>
      </w:r>
      <w:r w:rsidRPr="006A65EB">
        <w:rPr>
          <w:color w:val="3C3C3C"/>
          <w:sz w:val="28"/>
          <w:szCs w:val="28"/>
        </w:rPr>
        <w:t>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w:t>
      </w:r>
      <w:r w:rsidRPr="006A65EB">
        <w:rPr>
          <w:color w:val="3C3C3C"/>
          <w:sz w:val="28"/>
          <w:szCs w:val="28"/>
        </w:rPr>
        <w:lastRenderedPageBreak/>
        <w:t>самовольной постройки или ее приведению в соответствие с установленными требованиями в сроки, установленные в соответствии с</w:t>
      </w:r>
      <w:r w:rsidR="008A37A4">
        <w:rPr>
          <w:color w:val="3C3C3C"/>
          <w:sz w:val="28"/>
          <w:szCs w:val="28"/>
        </w:rPr>
        <w:t xml:space="preserve"> </w:t>
      </w:r>
      <w:r w:rsidRPr="006A65EB">
        <w:rPr>
          <w:color w:val="3C3C3C"/>
          <w:sz w:val="28"/>
          <w:szCs w:val="28"/>
        </w:rPr>
        <w:t>Земельным кодексом Российской Федерации, переходит к новому правообладателю земельного участка.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w:t>
      </w:r>
      <w:r w:rsidR="008A37A4">
        <w:rPr>
          <w:color w:val="3C3C3C"/>
          <w:sz w:val="28"/>
          <w:szCs w:val="28"/>
        </w:rPr>
        <w:t xml:space="preserve"> сельского</w:t>
      </w:r>
      <w:r w:rsidRPr="006A65EB">
        <w:rPr>
          <w:color w:val="3C3C3C"/>
          <w:sz w:val="28"/>
          <w:szCs w:val="28"/>
        </w:rPr>
        <w:t xml:space="preserve"> поселения по своему выбору осуществляют снос самовольной постройки или ее приведение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3.9. Снос самовольной постройки осуществляется в соответствии со статьями 55.30, 55.31 и 55.33Градостроительного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sidR="008A37A4">
        <w:rPr>
          <w:color w:val="3C3C3C"/>
          <w:sz w:val="28"/>
          <w:szCs w:val="28"/>
        </w:rPr>
        <w:t xml:space="preserve"> </w:t>
      </w:r>
      <w:r w:rsidRPr="006A65EB">
        <w:rPr>
          <w:color w:val="3C3C3C"/>
          <w:sz w:val="28"/>
          <w:szCs w:val="28"/>
        </w:rPr>
        <w:t>Градостроительного кодекса Российской Федерации.</w:t>
      </w:r>
      <w:r w:rsidRPr="006A65EB">
        <w:rPr>
          <w:color w:val="3C3C3C"/>
          <w:sz w:val="28"/>
          <w:szCs w:val="28"/>
        </w:rPr>
        <w:br/>
        <w:t>3.10.Лица, указанные в пункте 3.5 Порядка, обязаны:</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r w:rsidRPr="006A65EB">
        <w:rPr>
          <w:color w:val="3C3C3C"/>
          <w:sz w:val="28"/>
          <w:szCs w:val="28"/>
        </w:rPr>
        <w:b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sidRPr="006A65EB">
        <w:rPr>
          <w:color w:val="3C3C3C"/>
          <w:sz w:val="28"/>
          <w:szCs w:val="28"/>
        </w:rPr>
        <w:b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sidRPr="006A65EB">
        <w:rPr>
          <w:color w:val="3C3C3C"/>
          <w:sz w:val="28"/>
          <w:szCs w:val="28"/>
        </w:rPr>
        <w:b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 xml:space="preserve">1) направляет в течение семи рабочих дней со дня истечения срока, предусмотренного пунктом 3.10 Порядка для выполнения соответствующей </w:t>
      </w:r>
      <w:r w:rsidRPr="006A65EB">
        <w:rPr>
          <w:color w:val="3C3C3C"/>
          <w:sz w:val="28"/>
          <w:szCs w:val="28"/>
        </w:rPr>
        <w:lastRenderedPageBreak/>
        <w:t>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sidRPr="006A65EB">
        <w:rPr>
          <w:color w:val="3C3C3C"/>
          <w:sz w:val="28"/>
          <w:szCs w:val="28"/>
        </w:rPr>
        <w:b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r w:rsidRPr="006A65EB">
        <w:rPr>
          <w:color w:val="3C3C3C"/>
          <w:sz w:val="28"/>
          <w:szCs w:val="28"/>
        </w:rPr>
        <w:br/>
        <w:t>Данный пункт Порядка применяется также в случаях, если решение о сносе самовольной постройки принято в соответствии с</w:t>
      </w:r>
      <w:r w:rsidR="008A37A4">
        <w:rPr>
          <w:color w:val="3C3C3C"/>
          <w:sz w:val="28"/>
          <w:szCs w:val="28"/>
        </w:rPr>
        <w:t xml:space="preserve"> </w:t>
      </w:r>
      <w:r w:rsidRPr="006A65EB">
        <w:rPr>
          <w:color w:val="3C3C3C"/>
          <w:sz w:val="28"/>
          <w:szCs w:val="28"/>
        </w:rPr>
        <w:t>Гражданским кодексом Российской Федерации</w:t>
      </w:r>
      <w:r w:rsidR="008A37A4">
        <w:rPr>
          <w:color w:val="3C3C3C"/>
          <w:sz w:val="28"/>
          <w:szCs w:val="28"/>
        </w:rPr>
        <w:t xml:space="preserve"> </w:t>
      </w:r>
      <w:r w:rsidRPr="006A65EB">
        <w:rPr>
          <w:color w:val="3C3C3C"/>
          <w:sz w:val="28"/>
          <w:szCs w:val="28"/>
        </w:rPr>
        <w:t>до 04.08.2018 и самовольная постройка не была снесена в срок, установленный данным решением.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планируемом сносе самовольной постройки или ее приведение в соответствие с установленными требованиями лица, указанные в пункте 3.5 Порядка, не были выявлены;</w:t>
      </w:r>
      <w:r w:rsidRPr="006A65EB">
        <w:rPr>
          <w:color w:val="3C3C3C"/>
          <w:sz w:val="28"/>
          <w:szCs w:val="28"/>
        </w:rPr>
        <w:br/>
        <w:t>2) в течение шести месяцев со дня истечения срока, установленного решением суда или Администрацией поселения о сносе самовольной постройки, или ее приведение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r w:rsidRPr="006A65EB">
        <w:rPr>
          <w:color w:val="3C3C3C"/>
          <w:sz w:val="28"/>
          <w:szCs w:val="28"/>
        </w:rPr>
        <w:br/>
        <w:t xml:space="preserve">3) в срок, установленный решением суда или администрацией поселения о сносе самовольной постройки, или ее приведении в соответствие с </w:t>
      </w:r>
      <w:r w:rsidRPr="006A65EB">
        <w:rPr>
          <w:color w:val="3C3C3C"/>
          <w:sz w:val="28"/>
          <w:szCs w:val="28"/>
        </w:rPr>
        <w:lastRenderedPageBreak/>
        <w:t>установленными требованиями, лицами, указанными в пункте 3.5 Порядка, не выполнены соответствующие обязанности, предусмотренные пунктом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r w:rsidRPr="006A65EB">
        <w:rPr>
          <w:color w:val="3C3C3C"/>
          <w:sz w:val="28"/>
          <w:szCs w:val="28"/>
        </w:rPr>
        <w:br/>
        <w:t>Данный пункт Порядка применяется также в случаях, если решение о сносе самовольной постройки принято в соответствии с</w:t>
      </w:r>
      <w:r w:rsidR="008A37A4">
        <w:rPr>
          <w:color w:val="3C3C3C"/>
          <w:sz w:val="28"/>
          <w:szCs w:val="28"/>
        </w:rPr>
        <w:t xml:space="preserve"> </w:t>
      </w:r>
      <w:r w:rsidRPr="006A65EB">
        <w:rPr>
          <w:color w:val="3C3C3C"/>
          <w:sz w:val="28"/>
          <w:szCs w:val="28"/>
        </w:rPr>
        <w:t>Гражданским кодексом Российской Федерации</w:t>
      </w:r>
      <w:r w:rsidR="008A37A4">
        <w:rPr>
          <w:color w:val="3C3C3C"/>
          <w:sz w:val="28"/>
          <w:szCs w:val="28"/>
        </w:rPr>
        <w:t xml:space="preserve"> </w:t>
      </w:r>
      <w:r w:rsidRPr="006A65EB">
        <w:rPr>
          <w:color w:val="3C3C3C"/>
          <w:sz w:val="28"/>
          <w:szCs w:val="28"/>
        </w:rPr>
        <w:t>до 04.08.2018 и самовольная постройка не была снесена в срок, установленный данным решением.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сносов, приведения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3.14. 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A65EB" w:rsidRPr="006A65EB" w:rsidRDefault="006A65EB" w:rsidP="0054050E">
      <w:pPr>
        <w:jc w:val="center"/>
        <w:outlineLvl w:val="0"/>
        <w:rPr>
          <w:b/>
          <w:bCs/>
          <w:sz w:val="28"/>
          <w:szCs w:val="28"/>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2251D8" w:rsidRDefault="002251D8" w:rsidP="0054050E">
      <w:pPr>
        <w:jc w:val="center"/>
        <w:outlineLvl w:val="0"/>
        <w:rPr>
          <w:b/>
          <w:bCs/>
          <w:sz w:val="36"/>
          <w:szCs w:val="36"/>
        </w:rPr>
      </w:pPr>
    </w:p>
    <w:p w:rsidR="002251D8" w:rsidRDefault="002251D8" w:rsidP="0054050E">
      <w:pPr>
        <w:jc w:val="center"/>
        <w:outlineLvl w:val="0"/>
        <w:rPr>
          <w:b/>
          <w:bCs/>
          <w:sz w:val="36"/>
          <w:szCs w:val="36"/>
        </w:rPr>
      </w:pPr>
    </w:p>
    <w:bookmarkEnd w:id="0"/>
    <w:p w:rsidR="002251D8" w:rsidRDefault="002251D8" w:rsidP="002251D8">
      <w:pPr>
        <w:shd w:val="clear" w:color="auto" w:fill="FFFFFF"/>
        <w:jc w:val="both"/>
        <w:rPr>
          <w:color w:val="000000"/>
          <w:sz w:val="28"/>
          <w:szCs w:val="28"/>
        </w:rPr>
      </w:pPr>
    </w:p>
    <w:sectPr w:rsidR="00225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0"/>
    <w:rsid w:val="002251D8"/>
    <w:rsid w:val="00505998"/>
    <w:rsid w:val="0054050E"/>
    <w:rsid w:val="006A65EB"/>
    <w:rsid w:val="00715460"/>
    <w:rsid w:val="00897AA3"/>
    <w:rsid w:val="008A37A4"/>
    <w:rsid w:val="008C6568"/>
    <w:rsid w:val="00C8066E"/>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9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5EB"/>
    <w:pPr>
      <w:spacing w:before="100" w:beforeAutospacing="1" w:after="100" w:afterAutospacing="1"/>
    </w:pPr>
  </w:style>
  <w:style w:type="character" w:styleId="a4">
    <w:name w:val="Strong"/>
    <w:basedOn w:val="a0"/>
    <w:uiPriority w:val="22"/>
    <w:qFormat/>
    <w:rsid w:val="006A65EB"/>
    <w:rPr>
      <w:b/>
      <w:bCs/>
    </w:rPr>
  </w:style>
  <w:style w:type="character" w:styleId="a5">
    <w:name w:val="Hyperlink"/>
    <w:uiPriority w:val="99"/>
    <w:unhideWhenUsed/>
    <w:rsid w:val="002251D8"/>
    <w:rPr>
      <w:color w:val="0000FF"/>
      <w:u w:val="single"/>
    </w:rPr>
  </w:style>
  <w:style w:type="paragraph" w:customStyle="1" w:styleId="ConsPlusNormal">
    <w:name w:val="ConsPlusNormal"/>
    <w:uiPriority w:val="99"/>
    <w:rsid w:val="002251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505998"/>
    <w:rPr>
      <w:rFonts w:asciiTheme="majorHAnsi" w:eastAsiaTheme="majorEastAsia" w:hAnsiTheme="majorHAnsi" w:cstheme="majorBidi"/>
      <w:b/>
      <w:bCs/>
      <w:color w:val="2E74B5" w:themeColor="accent1" w:themeShade="BF"/>
      <w:sz w:val="28"/>
      <w:szCs w:val="28"/>
      <w:lang w:eastAsia="ru-RU"/>
    </w:rPr>
  </w:style>
  <w:style w:type="paragraph" w:styleId="a6">
    <w:name w:val="Balloon Text"/>
    <w:basedOn w:val="a"/>
    <w:link w:val="a7"/>
    <w:uiPriority w:val="99"/>
    <w:semiHidden/>
    <w:unhideWhenUsed/>
    <w:rsid w:val="00505998"/>
    <w:rPr>
      <w:rFonts w:ascii="Tahoma" w:hAnsi="Tahoma" w:cs="Tahoma"/>
      <w:sz w:val="16"/>
      <w:szCs w:val="16"/>
    </w:rPr>
  </w:style>
  <w:style w:type="character" w:customStyle="1" w:styleId="a7">
    <w:name w:val="Текст выноски Знак"/>
    <w:basedOn w:val="a0"/>
    <w:link w:val="a6"/>
    <w:uiPriority w:val="99"/>
    <w:semiHidden/>
    <w:rsid w:val="005059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9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5EB"/>
    <w:pPr>
      <w:spacing w:before="100" w:beforeAutospacing="1" w:after="100" w:afterAutospacing="1"/>
    </w:pPr>
  </w:style>
  <w:style w:type="character" w:styleId="a4">
    <w:name w:val="Strong"/>
    <w:basedOn w:val="a0"/>
    <w:uiPriority w:val="22"/>
    <w:qFormat/>
    <w:rsid w:val="006A65EB"/>
    <w:rPr>
      <w:b/>
      <w:bCs/>
    </w:rPr>
  </w:style>
  <w:style w:type="character" w:styleId="a5">
    <w:name w:val="Hyperlink"/>
    <w:uiPriority w:val="99"/>
    <w:unhideWhenUsed/>
    <w:rsid w:val="002251D8"/>
    <w:rPr>
      <w:color w:val="0000FF"/>
      <w:u w:val="single"/>
    </w:rPr>
  </w:style>
  <w:style w:type="paragraph" w:customStyle="1" w:styleId="ConsPlusNormal">
    <w:name w:val="ConsPlusNormal"/>
    <w:uiPriority w:val="99"/>
    <w:rsid w:val="002251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505998"/>
    <w:rPr>
      <w:rFonts w:asciiTheme="majorHAnsi" w:eastAsiaTheme="majorEastAsia" w:hAnsiTheme="majorHAnsi" w:cstheme="majorBidi"/>
      <w:b/>
      <w:bCs/>
      <w:color w:val="2E74B5" w:themeColor="accent1" w:themeShade="BF"/>
      <w:sz w:val="28"/>
      <w:szCs w:val="28"/>
      <w:lang w:eastAsia="ru-RU"/>
    </w:rPr>
  </w:style>
  <w:style w:type="paragraph" w:styleId="a6">
    <w:name w:val="Balloon Text"/>
    <w:basedOn w:val="a"/>
    <w:link w:val="a7"/>
    <w:uiPriority w:val="99"/>
    <w:semiHidden/>
    <w:unhideWhenUsed/>
    <w:rsid w:val="00505998"/>
    <w:rPr>
      <w:rFonts w:ascii="Tahoma" w:hAnsi="Tahoma" w:cs="Tahoma"/>
      <w:sz w:val="16"/>
      <w:szCs w:val="16"/>
    </w:rPr>
  </w:style>
  <w:style w:type="character" w:customStyle="1" w:styleId="a7">
    <w:name w:val="Текст выноски Знак"/>
    <w:basedOn w:val="a0"/>
    <w:link w:val="a6"/>
    <w:uiPriority w:val="99"/>
    <w:semiHidden/>
    <w:rsid w:val="005059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Асият</cp:lastModifiedBy>
  <cp:revision>9</cp:revision>
  <cp:lastPrinted>2021-12-29T09:40:00Z</cp:lastPrinted>
  <dcterms:created xsi:type="dcterms:W3CDTF">2021-11-09T07:51:00Z</dcterms:created>
  <dcterms:modified xsi:type="dcterms:W3CDTF">2021-12-29T10:30:00Z</dcterms:modified>
</cp:coreProperties>
</file>