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18" w:rsidRPr="00955B81" w:rsidRDefault="00E72E18" w:rsidP="00E72E18">
      <w:pPr>
        <w:pStyle w:val="a4"/>
        <w:rPr>
          <w:rFonts w:ascii="Times New Roman" w:hAnsi="Times New Roman" w:cs="Times New Roman"/>
          <w:sz w:val="28"/>
          <w:szCs w:val="28"/>
        </w:rPr>
      </w:pPr>
      <w:r>
        <w:rPr>
          <w:rFonts w:ascii="Times New Roman" w:hAnsi="Times New Roman" w:cs="Times New Roman"/>
          <w:sz w:val="28"/>
          <w:szCs w:val="28"/>
        </w:rPr>
        <w:t xml:space="preserve">                                  </w:t>
      </w:r>
      <w:r w:rsidRPr="00955B81">
        <w:rPr>
          <w:rFonts w:ascii="Times New Roman" w:hAnsi="Times New Roman" w:cs="Times New Roman"/>
          <w:sz w:val="28"/>
          <w:szCs w:val="28"/>
        </w:rPr>
        <w:t>РОССИЙСКАЯ ФЕДЕРАЦИЯ</w:t>
      </w:r>
    </w:p>
    <w:p w:rsidR="00E72E18" w:rsidRPr="00955B81" w:rsidRDefault="00E72E18" w:rsidP="00E72E18">
      <w:pPr>
        <w:pStyle w:val="a4"/>
        <w:rPr>
          <w:rFonts w:ascii="Times New Roman" w:hAnsi="Times New Roman" w:cs="Times New Roman"/>
          <w:sz w:val="28"/>
          <w:szCs w:val="28"/>
        </w:rPr>
      </w:pPr>
      <w:r>
        <w:rPr>
          <w:rFonts w:ascii="Times New Roman" w:hAnsi="Times New Roman" w:cs="Times New Roman"/>
          <w:sz w:val="28"/>
          <w:szCs w:val="28"/>
        </w:rPr>
        <w:t xml:space="preserve">                          </w:t>
      </w:r>
      <w:r w:rsidRPr="00955B81">
        <w:rPr>
          <w:rFonts w:ascii="Times New Roman" w:hAnsi="Times New Roman" w:cs="Times New Roman"/>
          <w:sz w:val="28"/>
          <w:szCs w:val="28"/>
        </w:rPr>
        <w:t>КАРАЧАЕВО-ЧЕРКЕССКАЯ РЕСПУБЛИКА</w:t>
      </w:r>
    </w:p>
    <w:p w:rsidR="00E72E18" w:rsidRPr="00955B81" w:rsidRDefault="00E72E18" w:rsidP="00E72E18">
      <w:pPr>
        <w:pStyle w:val="a4"/>
        <w:rPr>
          <w:rFonts w:ascii="Times New Roman" w:hAnsi="Times New Roman" w:cs="Times New Roman"/>
          <w:sz w:val="28"/>
          <w:szCs w:val="28"/>
        </w:rPr>
      </w:pPr>
      <w:r>
        <w:rPr>
          <w:rFonts w:ascii="Times New Roman" w:hAnsi="Times New Roman" w:cs="Times New Roman"/>
          <w:sz w:val="28"/>
          <w:szCs w:val="28"/>
        </w:rPr>
        <w:t xml:space="preserve">                   </w:t>
      </w:r>
      <w:r w:rsidRPr="00955B81">
        <w:rPr>
          <w:rFonts w:ascii="Times New Roman" w:hAnsi="Times New Roman" w:cs="Times New Roman"/>
          <w:sz w:val="28"/>
          <w:szCs w:val="28"/>
        </w:rPr>
        <w:t xml:space="preserve">УСТЬ-ДЖЕГУТИНСКИЙ МУНИЦИПАЛЬНЫЙ РАЙОН  </w:t>
      </w:r>
      <w:r>
        <w:rPr>
          <w:rFonts w:ascii="Times New Roman" w:hAnsi="Times New Roman" w:cs="Times New Roman"/>
          <w:sz w:val="28"/>
          <w:szCs w:val="28"/>
        </w:rPr>
        <w:t xml:space="preserve">    АДМИНИСТРАЦИЯ  </w:t>
      </w:r>
      <w:r w:rsidRPr="00955B81">
        <w:rPr>
          <w:rFonts w:ascii="Times New Roman" w:hAnsi="Times New Roman" w:cs="Times New Roman"/>
          <w:sz w:val="28"/>
          <w:szCs w:val="28"/>
        </w:rPr>
        <w:t>ДЖЕГУТИНСКОГО СЕЛЬСКОГО ПОСЕЛЕНИЯ</w:t>
      </w:r>
    </w:p>
    <w:p w:rsidR="00E72E18" w:rsidRPr="00955B81" w:rsidRDefault="00E72E18" w:rsidP="00E72E18">
      <w:pPr>
        <w:pStyle w:val="a4"/>
        <w:rPr>
          <w:rFonts w:ascii="Times New Roman" w:hAnsi="Times New Roman" w:cs="Times New Roman"/>
          <w:sz w:val="28"/>
          <w:szCs w:val="28"/>
        </w:rPr>
      </w:pPr>
      <w:r>
        <w:rPr>
          <w:rFonts w:ascii="Times New Roman" w:hAnsi="Times New Roman" w:cs="Times New Roman"/>
          <w:sz w:val="28"/>
          <w:szCs w:val="28"/>
        </w:rPr>
        <w:t xml:space="preserve">                                           </w:t>
      </w:r>
      <w:r w:rsidRPr="00955B81">
        <w:rPr>
          <w:rFonts w:ascii="Times New Roman" w:hAnsi="Times New Roman" w:cs="Times New Roman"/>
          <w:sz w:val="28"/>
          <w:szCs w:val="28"/>
        </w:rPr>
        <w:t>ПОСТАНОВЛЕНИЕ</w:t>
      </w: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u w:val="single"/>
        </w:rPr>
      </w:pPr>
      <w:r w:rsidRPr="00955B81">
        <w:rPr>
          <w:rFonts w:ascii="Times New Roman" w:hAnsi="Times New Roman" w:cs="Times New Roman"/>
          <w:sz w:val="28"/>
          <w:szCs w:val="28"/>
        </w:rPr>
        <w:t>20.07.2017</w:t>
      </w:r>
      <w:r>
        <w:rPr>
          <w:rFonts w:ascii="Times New Roman" w:hAnsi="Times New Roman" w:cs="Times New Roman"/>
          <w:sz w:val="28"/>
          <w:szCs w:val="28"/>
        </w:rPr>
        <w:t xml:space="preserve"> г.                           </w:t>
      </w:r>
      <w:r w:rsidRPr="00955B81">
        <w:rPr>
          <w:rFonts w:ascii="Times New Roman" w:hAnsi="Times New Roman" w:cs="Times New Roman"/>
          <w:sz w:val="28"/>
          <w:szCs w:val="28"/>
        </w:rPr>
        <w:t xml:space="preserve">    аул  Новая Джегута                         №   60</w:t>
      </w:r>
    </w:p>
    <w:p w:rsidR="00E72E18" w:rsidRPr="00955B81" w:rsidRDefault="00E72E18" w:rsidP="00E72E18">
      <w:pPr>
        <w:pStyle w:val="a4"/>
        <w:rPr>
          <w:rFonts w:ascii="Times New Roman" w:hAnsi="Times New Roman" w:cs="Times New Roman"/>
          <w:sz w:val="28"/>
          <w:szCs w:val="28"/>
          <w:u w:val="single"/>
        </w:rPr>
      </w:pPr>
      <w:r w:rsidRPr="00955B81">
        <w:rPr>
          <w:rFonts w:ascii="Times New Roman" w:hAnsi="Times New Roman" w:cs="Times New Roman"/>
          <w:sz w:val="28"/>
          <w:szCs w:val="28"/>
        </w:rPr>
        <w:t xml:space="preserve">  </w:t>
      </w:r>
    </w:p>
    <w:p w:rsidR="00E72E18" w:rsidRPr="00955B81" w:rsidRDefault="00E72E18" w:rsidP="00E72E18">
      <w:pPr>
        <w:pStyle w:val="a4"/>
        <w:rPr>
          <w:rFonts w:ascii="Times New Roman" w:hAnsi="Times New Roman" w:cs="Times New Roman"/>
          <w:b/>
          <w:sz w:val="28"/>
          <w:szCs w:val="28"/>
        </w:rPr>
      </w:pPr>
      <w:r w:rsidRPr="00955B81">
        <w:rPr>
          <w:rFonts w:ascii="Times New Roman" w:hAnsi="Times New Roman" w:cs="Times New Roman"/>
          <w:b/>
          <w:sz w:val="28"/>
          <w:szCs w:val="28"/>
        </w:rPr>
        <w:t>Муниципальная программа «Профилактика правонарушений на территории Джегутинского сельского поселения Усть-Джегутинского района Карачаево-Черкесской Республики   на 2017-2020 годы»</w:t>
      </w:r>
    </w:p>
    <w:p w:rsidR="00E72E18" w:rsidRPr="00955B81" w:rsidRDefault="00E72E18" w:rsidP="00E72E18">
      <w:pPr>
        <w:pStyle w:val="a4"/>
        <w:rPr>
          <w:rFonts w:ascii="Times New Roman" w:hAnsi="Times New Roman" w:cs="Times New Roman"/>
          <w:spacing w:val="-2"/>
          <w:w w:val="101"/>
          <w:sz w:val="28"/>
          <w:szCs w:val="28"/>
        </w:rPr>
      </w:pP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В соответствии со статьями 28,44 Федерального закона от 6 октября 2003 года №131-ФЗ «Об общих принципах организации местного самоуправления в Российской Федерации»</w:t>
      </w: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pacing w:val="-2"/>
          <w:w w:val="101"/>
          <w:sz w:val="28"/>
          <w:szCs w:val="28"/>
        </w:rPr>
      </w:pPr>
      <w:r w:rsidRPr="00955B81">
        <w:rPr>
          <w:rFonts w:ascii="Times New Roman" w:hAnsi="Times New Roman" w:cs="Times New Roman"/>
          <w:sz w:val="28"/>
          <w:szCs w:val="28"/>
        </w:rPr>
        <w:t xml:space="preserve"> ПОСТАНОВЛЯЮ:</w:t>
      </w:r>
      <w:r w:rsidRPr="00955B81">
        <w:rPr>
          <w:rFonts w:ascii="Times New Roman" w:hAnsi="Times New Roman" w:cs="Times New Roman"/>
          <w:spacing w:val="-2"/>
          <w:w w:val="101"/>
          <w:sz w:val="28"/>
          <w:szCs w:val="28"/>
        </w:rPr>
        <w:t xml:space="preserve">     </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pacing w:val="-2"/>
          <w:w w:val="101"/>
          <w:sz w:val="28"/>
          <w:szCs w:val="28"/>
        </w:rPr>
        <w:t xml:space="preserve">1.Утвердить </w:t>
      </w:r>
      <w:r w:rsidRPr="00955B81">
        <w:rPr>
          <w:rFonts w:ascii="Times New Roman" w:hAnsi="Times New Roman" w:cs="Times New Roman"/>
          <w:sz w:val="28"/>
          <w:szCs w:val="28"/>
        </w:rPr>
        <w:t>Муниципальную  программу «Профилактика правонарушений на территории Джегутинского сельского поселения Усть-Джегутинского района Карачаево-Черкесской Республики   на 2017-2020 годы».</w:t>
      </w: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eastAsia="SimSun" w:hAnsi="Times New Roman" w:cs="Times New Roman"/>
          <w:kern w:val="2"/>
          <w:sz w:val="28"/>
          <w:szCs w:val="28"/>
          <w:lang w:eastAsia="hi-IN" w:bidi="hi-IN"/>
        </w:rPr>
      </w:pPr>
      <w:r w:rsidRPr="00955B81">
        <w:rPr>
          <w:rFonts w:ascii="Times New Roman" w:eastAsia="SimSun" w:hAnsi="Times New Roman" w:cs="Times New Roman"/>
          <w:kern w:val="2"/>
          <w:sz w:val="28"/>
          <w:szCs w:val="28"/>
          <w:lang w:eastAsia="hi-IN" w:bidi="hi-IN"/>
        </w:rPr>
        <w:t xml:space="preserve">       2. Обнародовать настоящее постановление   на информационном стенде администрации и разместить на официальном сайте администрации  Джегутинского  сельского поселения  в сети «Интернет».</w:t>
      </w:r>
    </w:p>
    <w:p w:rsidR="00E72E18" w:rsidRPr="00955B81" w:rsidRDefault="00E72E18" w:rsidP="00E72E18">
      <w:pPr>
        <w:pStyle w:val="a4"/>
        <w:rPr>
          <w:rFonts w:ascii="Times New Roman" w:eastAsia="SimSun" w:hAnsi="Times New Roman" w:cs="Times New Roman"/>
          <w:kern w:val="2"/>
          <w:sz w:val="28"/>
          <w:szCs w:val="28"/>
          <w:lang w:eastAsia="hi-IN" w:bidi="hi-IN"/>
        </w:rPr>
      </w:pPr>
    </w:p>
    <w:p w:rsidR="00E72E18" w:rsidRPr="00955B81" w:rsidRDefault="00E72E18" w:rsidP="00E72E18">
      <w:pPr>
        <w:pStyle w:val="a4"/>
        <w:rPr>
          <w:rFonts w:ascii="Times New Roman" w:eastAsia="SimSun" w:hAnsi="Times New Roman" w:cs="Times New Roman"/>
          <w:b/>
          <w:kern w:val="2"/>
          <w:sz w:val="28"/>
          <w:szCs w:val="28"/>
          <w:lang w:eastAsia="hi-IN" w:bidi="hi-IN"/>
        </w:rPr>
      </w:pPr>
      <w:r w:rsidRPr="00955B81">
        <w:rPr>
          <w:rFonts w:ascii="Times New Roman" w:eastAsia="SimSun" w:hAnsi="Times New Roman" w:cs="Times New Roman"/>
          <w:kern w:val="2"/>
          <w:sz w:val="28"/>
          <w:szCs w:val="28"/>
          <w:lang w:eastAsia="hi-IN" w:bidi="hi-IN"/>
        </w:rPr>
        <w:t xml:space="preserve">       3</w:t>
      </w:r>
      <w:r w:rsidRPr="00955B81">
        <w:rPr>
          <w:rFonts w:ascii="Times New Roman" w:hAnsi="Times New Roman" w:cs="Times New Roman"/>
          <w:sz w:val="28"/>
          <w:szCs w:val="28"/>
        </w:rPr>
        <w:t>. Контроль за исполнением настоящего  решения возложить на Главу администрации Джегутинского сельского поселения.</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 xml:space="preserve"> </w:t>
      </w: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 xml:space="preserve">Глава Джегутинского </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 xml:space="preserve">сельского поселения                                                                       Х.С.Гербеков </w:t>
      </w: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rPr>
      </w:pPr>
      <w:r w:rsidRPr="00955B81">
        <w:rPr>
          <w:rFonts w:ascii="Times New Roman" w:hAnsi="Times New Roman" w:cs="Times New Roman"/>
        </w:rPr>
        <w:lastRenderedPageBreak/>
        <w:t xml:space="preserve">                                                             </w:t>
      </w:r>
      <w:r>
        <w:rPr>
          <w:rFonts w:ascii="Times New Roman" w:hAnsi="Times New Roman" w:cs="Times New Roman"/>
        </w:rPr>
        <w:t xml:space="preserve">                           </w:t>
      </w:r>
      <w:r w:rsidRPr="00955B81">
        <w:rPr>
          <w:rFonts w:ascii="Times New Roman" w:hAnsi="Times New Roman" w:cs="Times New Roman"/>
        </w:rPr>
        <w:t xml:space="preserve">   </w:t>
      </w:r>
      <w:r>
        <w:rPr>
          <w:rFonts w:ascii="Times New Roman" w:hAnsi="Times New Roman" w:cs="Times New Roman"/>
        </w:rPr>
        <w:t xml:space="preserve"> </w:t>
      </w:r>
      <w:r w:rsidRPr="00955B81">
        <w:rPr>
          <w:rFonts w:ascii="Times New Roman" w:hAnsi="Times New Roman" w:cs="Times New Roman"/>
        </w:rPr>
        <w:t xml:space="preserve">   Приложение №1</w:t>
      </w:r>
    </w:p>
    <w:p w:rsidR="00E72E18" w:rsidRPr="00955B81" w:rsidRDefault="00E72E18" w:rsidP="00E72E18">
      <w:pPr>
        <w:pStyle w:val="a4"/>
        <w:rPr>
          <w:rFonts w:ascii="Times New Roman" w:hAnsi="Times New Roman" w:cs="Times New Roman"/>
        </w:rPr>
      </w:pPr>
      <w:r w:rsidRPr="00955B81">
        <w:rPr>
          <w:rFonts w:ascii="Times New Roman" w:hAnsi="Times New Roman" w:cs="Times New Roman"/>
        </w:rPr>
        <w:t xml:space="preserve">                                                 </w:t>
      </w:r>
      <w:r>
        <w:rPr>
          <w:rFonts w:ascii="Times New Roman" w:hAnsi="Times New Roman" w:cs="Times New Roman"/>
        </w:rPr>
        <w:t xml:space="preserve">                                           </w:t>
      </w:r>
      <w:r w:rsidRPr="00955B81">
        <w:rPr>
          <w:rFonts w:ascii="Times New Roman" w:hAnsi="Times New Roman" w:cs="Times New Roman"/>
        </w:rPr>
        <w:t xml:space="preserve">    к постановлению Джегутинского</w:t>
      </w:r>
    </w:p>
    <w:p w:rsidR="00E72E18" w:rsidRPr="00955B81" w:rsidRDefault="00E72E18" w:rsidP="00E72E18">
      <w:pPr>
        <w:pStyle w:val="a4"/>
        <w:rPr>
          <w:rFonts w:ascii="Times New Roman" w:hAnsi="Times New Roman" w:cs="Times New Roman"/>
        </w:rPr>
      </w:pPr>
      <w:r w:rsidRPr="00955B81">
        <w:rPr>
          <w:rFonts w:ascii="Times New Roman" w:hAnsi="Times New Roman" w:cs="Times New Roman"/>
        </w:rPr>
        <w:t xml:space="preserve">                                                  </w:t>
      </w:r>
      <w:r>
        <w:rPr>
          <w:rFonts w:ascii="Times New Roman" w:hAnsi="Times New Roman" w:cs="Times New Roman"/>
        </w:rPr>
        <w:t xml:space="preserve">                                        </w:t>
      </w:r>
      <w:r w:rsidRPr="00955B81">
        <w:rPr>
          <w:rFonts w:ascii="Times New Roman" w:hAnsi="Times New Roman" w:cs="Times New Roman"/>
        </w:rPr>
        <w:t xml:space="preserve">     сельского поселения</w:t>
      </w:r>
    </w:p>
    <w:p w:rsidR="00E72E18" w:rsidRPr="00955B81" w:rsidRDefault="00E72E18" w:rsidP="00E72E18">
      <w:pPr>
        <w:pStyle w:val="a4"/>
        <w:rPr>
          <w:rFonts w:ascii="Times New Roman" w:hAnsi="Times New Roman" w:cs="Times New Roman"/>
        </w:rPr>
      </w:pPr>
      <w:r w:rsidRPr="00955B81">
        <w:rPr>
          <w:rFonts w:ascii="Times New Roman" w:hAnsi="Times New Roman" w:cs="Times New Roman"/>
        </w:rPr>
        <w:t xml:space="preserve">                                                       </w:t>
      </w:r>
      <w:r>
        <w:rPr>
          <w:rFonts w:ascii="Times New Roman" w:hAnsi="Times New Roman" w:cs="Times New Roman"/>
        </w:rPr>
        <w:t xml:space="preserve">                                     </w:t>
      </w:r>
      <w:r w:rsidRPr="00955B81">
        <w:rPr>
          <w:rFonts w:ascii="Times New Roman" w:hAnsi="Times New Roman" w:cs="Times New Roman"/>
        </w:rPr>
        <w:t xml:space="preserve">   от   </w:t>
      </w:r>
      <w:r>
        <w:rPr>
          <w:rFonts w:ascii="Times New Roman" w:hAnsi="Times New Roman" w:cs="Times New Roman"/>
        </w:rPr>
        <w:t>20.07.</w:t>
      </w:r>
      <w:r w:rsidRPr="00955B81">
        <w:rPr>
          <w:rFonts w:ascii="Times New Roman" w:hAnsi="Times New Roman" w:cs="Times New Roman"/>
        </w:rPr>
        <w:t xml:space="preserve">2017 № </w:t>
      </w:r>
      <w:r>
        <w:rPr>
          <w:rFonts w:ascii="Times New Roman" w:hAnsi="Times New Roman" w:cs="Times New Roman"/>
        </w:rPr>
        <w:t>60</w:t>
      </w: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b/>
          <w:sz w:val="28"/>
          <w:szCs w:val="28"/>
        </w:rPr>
      </w:pPr>
      <w:r w:rsidRPr="00955B81">
        <w:rPr>
          <w:rFonts w:ascii="Times New Roman" w:hAnsi="Times New Roman" w:cs="Times New Roman"/>
          <w:b/>
          <w:sz w:val="28"/>
          <w:szCs w:val="28"/>
        </w:rPr>
        <w:t>Муниципальная программа «Профилактика правонарушений на территории Джегутинского сельского поселения Усть-Джегутинского района Карачаево-Черкесской Республики   на 2017-2020 годы»</w:t>
      </w: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b/>
          <w:sz w:val="28"/>
          <w:szCs w:val="28"/>
        </w:rPr>
      </w:pPr>
      <w:r w:rsidRPr="00955B81">
        <w:rPr>
          <w:rFonts w:ascii="Times New Roman" w:hAnsi="Times New Roman" w:cs="Times New Roman"/>
          <w:b/>
          <w:sz w:val="28"/>
          <w:szCs w:val="28"/>
        </w:rPr>
        <w:t>Паспорт</w:t>
      </w:r>
    </w:p>
    <w:p w:rsidR="00E72E18" w:rsidRPr="00955B81" w:rsidRDefault="00E72E18" w:rsidP="00E72E18">
      <w:pPr>
        <w:pStyle w:val="a4"/>
        <w:rPr>
          <w:rFonts w:ascii="Times New Roman" w:hAnsi="Times New Roman" w:cs="Times New Roman"/>
          <w:b/>
          <w:sz w:val="28"/>
          <w:szCs w:val="28"/>
        </w:rPr>
      </w:pPr>
      <w:r w:rsidRPr="00955B81">
        <w:rPr>
          <w:rFonts w:ascii="Times New Roman" w:hAnsi="Times New Roman" w:cs="Times New Roman"/>
          <w:b/>
          <w:sz w:val="28"/>
          <w:szCs w:val="28"/>
        </w:rPr>
        <w:t>муниципальной программы «Профилактика правонарушений на территории Джегутинского сельского поселения Усть-Джегутинского района Карачаево-Черкесской Республики   на 2017-2020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7103"/>
      </w:tblGrid>
      <w:tr w:rsidR="00E72E18" w:rsidRPr="00955B81" w:rsidTr="00AE7207">
        <w:tc>
          <w:tcPr>
            <w:tcW w:w="2518"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Наименование программы</w:t>
            </w:r>
          </w:p>
        </w:tc>
        <w:tc>
          <w:tcPr>
            <w:tcW w:w="7897"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«Муниципальная программа «Профилактика правонарушений на территории Джегутинского сельского поселения Усть-Джегутинского района Карачаево-Черкесской Республики   на 2017-2020 годы»  (далее – Программа).</w:t>
            </w:r>
          </w:p>
        </w:tc>
      </w:tr>
      <w:tr w:rsidR="00E72E18" w:rsidRPr="00955B81" w:rsidTr="00AE7207">
        <w:tc>
          <w:tcPr>
            <w:tcW w:w="2518"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Основание для разработки Программы</w:t>
            </w:r>
          </w:p>
        </w:tc>
        <w:tc>
          <w:tcPr>
            <w:tcW w:w="7897"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tc>
      </w:tr>
      <w:tr w:rsidR="00E72E18" w:rsidRPr="00955B81" w:rsidTr="00AE7207">
        <w:tc>
          <w:tcPr>
            <w:tcW w:w="2518"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xml:space="preserve">Разработчик Программы </w:t>
            </w:r>
          </w:p>
        </w:tc>
        <w:tc>
          <w:tcPr>
            <w:tcW w:w="7897"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Администрация Джегутинского сельского поселения</w:t>
            </w:r>
          </w:p>
        </w:tc>
      </w:tr>
      <w:tr w:rsidR="00E72E18" w:rsidRPr="00955B81" w:rsidTr="00AE7207">
        <w:tc>
          <w:tcPr>
            <w:tcW w:w="2518"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Основная цель Программы</w:t>
            </w:r>
          </w:p>
        </w:tc>
        <w:tc>
          <w:tcPr>
            <w:tcW w:w="7897"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Формирование эффективной многоуровневой системы профилактики преступлений и правонарушений на территории    Джегутинского      сельского             поселения</w:t>
            </w:r>
          </w:p>
        </w:tc>
      </w:tr>
      <w:tr w:rsidR="00E72E18" w:rsidRPr="00955B81" w:rsidTr="00AE7207">
        <w:tc>
          <w:tcPr>
            <w:tcW w:w="2518"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Основные задачи Программы</w:t>
            </w:r>
          </w:p>
        </w:tc>
        <w:tc>
          <w:tcPr>
            <w:tcW w:w="7897"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-совершенствование профилактики преступлений и иных правонарушений среди молодежи;</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адаптацию лиц, освободившихся из мест лишения свободы;</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-стабилизация и создание предпосылок для снижения уровня преступности на улицах и в других общественных местах;</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xml:space="preserve">-выявление и преодоление негативных тенденций, тормозящих устойчивое социальное и культурное </w:t>
            </w:r>
            <w:r w:rsidRPr="00955B81">
              <w:rPr>
                <w:rFonts w:ascii="Times New Roman" w:hAnsi="Times New Roman" w:cs="Times New Roman"/>
                <w:sz w:val="28"/>
                <w:szCs w:val="28"/>
              </w:rPr>
              <w:lastRenderedPageBreak/>
              <w:t>развитие Джегутинского сельского поселения, формирование в Джегутинском сельском поселении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-вовлечение в предупреждение правонарушений работников предприятий, учреждений, организаций всех форм собственности, а также членов общественных организаций;</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-создание целостной системы информационного обеспечения деятельности правоохранительных органов.</w:t>
            </w:r>
          </w:p>
        </w:tc>
      </w:tr>
      <w:tr w:rsidR="00E72E18" w:rsidRPr="00955B81" w:rsidTr="00AE7207">
        <w:tc>
          <w:tcPr>
            <w:tcW w:w="2518"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lastRenderedPageBreak/>
              <w:t>Сроки и этапы реализации Программы</w:t>
            </w:r>
          </w:p>
        </w:tc>
        <w:tc>
          <w:tcPr>
            <w:tcW w:w="7897"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xml:space="preserve">Программа рассчитана на 2017 – 2020 годы, включает 3этапа: 1 этап – 2017-2018 год, </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2 этап – 2019 год,</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3 этан – 2020 год.</w:t>
            </w:r>
          </w:p>
        </w:tc>
      </w:tr>
      <w:tr w:rsidR="00E72E18" w:rsidRPr="00955B81" w:rsidTr="00AE7207">
        <w:tc>
          <w:tcPr>
            <w:tcW w:w="2518"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Структура программы</w:t>
            </w:r>
          </w:p>
        </w:tc>
        <w:tc>
          <w:tcPr>
            <w:tcW w:w="7897"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Паспорт муниципальной программы «Профилактика правонарушений на территории Джегутинского сельского поселения Усть-Джегутинского района Карачаево-Черкесской Республики   на 2017-2020 годы»</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Раздел 1. Содержание проблемы и обоснование необходимости ее решения программными методами.</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Раздел 2. Основные цели и задачи, сроки и этапы реализации Программы, а также целевые индикаторы и показатели.</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Раздел 3. Система программных мероприятий.</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Раздел 4. Нормативное обеспечение.</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Раздел 5. Оценка эффективности социально – экономических последствий от реализации муниципальной Программы.</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xml:space="preserve"> Программа не имеет подпрограмм.</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Направление и мероприятия программы:</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1. Профилактика правонарушений в отношении определенных категорий лиц и по отдельным видам противоправной деятельности:</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1.1. Профилактика правонарушений несовершеннолетних и молодежи;</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1.2. Профилактика правонарушений среди лиц, проповедующих экстремизм, подготавливающих и замышляющих совершение террористических актов;</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1.3. Профилактика нарушений законодательства о гражданстве, предупреждение и пресечение нелегальной миграции;</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xml:space="preserve">1.4. Профилактика правонарушений в сфере потребительского рынка и исполнения </w:t>
            </w:r>
            <w:r w:rsidRPr="00955B81">
              <w:rPr>
                <w:rFonts w:ascii="Times New Roman" w:hAnsi="Times New Roman" w:cs="Times New Roman"/>
                <w:sz w:val="28"/>
                <w:szCs w:val="28"/>
              </w:rPr>
              <w:lastRenderedPageBreak/>
              <w:t>административного законодательства;</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1.5. Профилактика правонарушений среди лиц, освобожденных из мест лишения свободы;</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1.6. Профилактика правонарушений на административных участках.</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2. Методическое обеспечение профилактической деятельности.</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3. Информационное обеспечение деятельности субъектов профилактики.</w:t>
            </w:r>
          </w:p>
        </w:tc>
      </w:tr>
      <w:tr w:rsidR="00E72E18" w:rsidRPr="00955B81" w:rsidTr="00AE7207">
        <w:tc>
          <w:tcPr>
            <w:tcW w:w="2518"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lastRenderedPageBreak/>
              <w:t>Исполнители основных мероприятий Программы</w:t>
            </w:r>
          </w:p>
        </w:tc>
        <w:tc>
          <w:tcPr>
            <w:tcW w:w="7897"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Администрация Джегутинского сельского поселения Усть-Джегутинского района КЧР</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МО МВД России  по Усть-Джегутинскому району</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xml:space="preserve">МКОУ СОШ   а. Новая Джегута </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xml:space="preserve">МКОУ СОШ   а. Джегута </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xml:space="preserve">МКОУ СОШ   а.Кызыл кала </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МКДОУ «Детский сад «Таурух»</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xml:space="preserve">ФАП аула Новая Джегута </w:t>
            </w:r>
          </w:p>
        </w:tc>
      </w:tr>
      <w:tr w:rsidR="00E72E18" w:rsidRPr="00955B81" w:rsidTr="00AE7207">
        <w:tc>
          <w:tcPr>
            <w:tcW w:w="2518"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Объемы и источники финансирования Программы</w:t>
            </w:r>
          </w:p>
        </w:tc>
        <w:tc>
          <w:tcPr>
            <w:tcW w:w="7897" w:type="dxa"/>
            <w:tcBorders>
              <w:top w:val="single" w:sz="4" w:space="0" w:color="auto"/>
              <w:left w:val="single" w:sz="4" w:space="0" w:color="auto"/>
              <w:bottom w:val="single" w:sz="4" w:space="0" w:color="auto"/>
              <w:right w:val="single" w:sz="4" w:space="0" w:color="auto"/>
            </w:tcBorders>
            <w:hideMark/>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Без финансирования</w:t>
            </w:r>
          </w:p>
        </w:tc>
      </w:tr>
      <w:tr w:rsidR="00E72E18" w:rsidRPr="00955B81" w:rsidTr="00AE7207">
        <w:tc>
          <w:tcPr>
            <w:tcW w:w="2518" w:type="dxa"/>
            <w:tcBorders>
              <w:top w:val="single" w:sz="4" w:space="0" w:color="auto"/>
              <w:left w:val="single" w:sz="4" w:space="0" w:color="auto"/>
              <w:bottom w:val="single" w:sz="4" w:space="0" w:color="auto"/>
              <w:right w:val="single" w:sz="4" w:space="0" w:color="auto"/>
            </w:tcBorders>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Ожидаемые конечные результаты реализации Программы</w:t>
            </w:r>
          </w:p>
          <w:p w:rsidR="00E72E18" w:rsidRPr="00955B81" w:rsidRDefault="00E72E18" w:rsidP="00AE7207">
            <w:pPr>
              <w:pStyle w:val="a4"/>
              <w:rPr>
                <w:rFonts w:ascii="Times New Roman" w:hAnsi="Times New Roman" w:cs="Times New Roman"/>
                <w:sz w:val="28"/>
                <w:szCs w:val="28"/>
              </w:rPr>
            </w:pPr>
          </w:p>
        </w:tc>
        <w:tc>
          <w:tcPr>
            <w:tcW w:w="7897" w:type="dxa"/>
            <w:tcBorders>
              <w:top w:val="single" w:sz="4" w:space="0" w:color="auto"/>
              <w:left w:val="single" w:sz="4" w:space="0" w:color="auto"/>
              <w:bottom w:val="single" w:sz="4" w:space="0" w:color="auto"/>
              <w:right w:val="single" w:sz="4" w:space="0" w:color="auto"/>
            </w:tcBorders>
          </w:tcPr>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снижение количества зарегистрированных преступлений;</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снижение доли преступлений, совершенных несовершеннолетними или при их соучастии, в общем числе зарегистрированных преступлений;</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снижение количества преступлений, совершенных несовершеннолетними, обучающимися в государственных образовательных учреждениях начального профессионального образования, или при их соучастии;</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снижение количества преступлений, совершенных несовершеннолетними, обучающимися в государственных образовательных учреждениях среднего профессионального образования, или при их соучастии.</w:t>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 xml:space="preserve"> Система организации контроля за исполнением Программы.</w:t>
            </w:r>
            <w:r w:rsidRPr="00955B81">
              <w:rPr>
                <w:rFonts w:ascii="Times New Roman" w:hAnsi="Times New Roman" w:cs="Times New Roman"/>
                <w:sz w:val="28"/>
                <w:szCs w:val="28"/>
              </w:rPr>
              <w:tab/>
            </w:r>
          </w:p>
          <w:p w:rsidR="00E72E18" w:rsidRPr="00955B81" w:rsidRDefault="00E72E18" w:rsidP="00AE7207">
            <w:pPr>
              <w:pStyle w:val="a4"/>
              <w:rPr>
                <w:rFonts w:ascii="Times New Roman" w:hAnsi="Times New Roman" w:cs="Times New Roman"/>
                <w:sz w:val="28"/>
                <w:szCs w:val="28"/>
              </w:rPr>
            </w:pPr>
            <w:r w:rsidRPr="00955B81">
              <w:rPr>
                <w:rFonts w:ascii="Times New Roman" w:hAnsi="Times New Roman" w:cs="Times New Roman"/>
                <w:sz w:val="28"/>
                <w:szCs w:val="28"/>
              </w:rPr>
              <w:t>Контроль за реализацией Программы осуществляет по итогам каждого года   – глава администрации Джегутинского   сельского поселения</w:t>
            </w:r>
          </w:p>
          <w:p w:rsidR="00E72E18" w:rsidRPr="00955B81" w:rsidRDefault="00E72E18" w:rsidP="00AE7207">
            <w:pPr>
              <w:pStyle w:val="a4"/>
              <w:rPr>
                <w:rFonts w:ascii="Times New Roman" w:hAnsi="Times New Roman" w:cs="Times New Roman"/>
                <w:sz w:val="28"/>
                <w:szCs w:val="28"/>
              </w:rPr>
            </w:pPr>
          </w:p>
        </w:tc>
      </w:tr>
    </w:tbl>
    <w:p w:rsidR="00E72E18" w:rsidRPr="00955B81" w:rsidRDefault="00E72E18" w:rsidP="00E72E18">
      <w:pPr>
        <w:pStyle w:val="a4"/>
        <w:rPr>
          <w:rFonts w:ascii="Times New Roman" w:hAnsi="Times New Roman" w:cs="Times New Roman"/>
          <w:b/>
          <w:sz w:val="28"/>
          <w:szCs w:val="28"/>
        </w:rPr>
      </w:pPr>
      <w:r w:rsidRPr="00955B81">
        <w:rPr>
          <w:rFonts w:ascii="Times New Roman" w:hAnsi="Times New Roman" w:cs="Times New Roman"/>
          <w:b/>
          <w:sz w:val="28"/>
          <w:szCs w:val="28"/>
        </w:rPr>
        <w:t>Раздел I. СОДЕРЖАНИЕ ПРОБЛЕМЫ И ОБОСНОВАНИЕ</w:t>
      </w:r>
    </w:p>
    <w:p w:rsidR="00E72E18" w:rsidRPr="00955B81" w:rsidRDefault="00E72E18" w:rsidP="00E72E18">
      <w:pPr>
        <w:pStyle w:val="a4"/>
        <w:rPr>
          <w:rFonts w:ascii="Times New Roman" w:hAnsi="Times New Roman" w:cs="Times New Roman"/>
          <w:b/>
          <w:sz w:val="28"/>
          <w:szCs w:val="28"/>
        </w:rPr>
      </w:pPr>
      <w:r w:rsidRPr="00955B81">
        <w:rPr>
          <w:rFonts w:ascii="Times New Roman" w:hAnsi="Times New Roman" w:cs="Times New Roman"/>
          <w:b/>
          <w:sz w:val="28"/>
          <w:szCs w:val="28"/>
        </w:rPr>
        <w:t>НЕОБХОДИМОСТИ ЕЕ РЕШЕНИЯ ПРОГРАММНЫМИ МЕТОДАМИ</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lastRenderedPageBreak/>
        <w:tab/>
        <w:t>В целях формирования на территории Джегутинского сельского поселения  эффективной многоуровневой системы профилактики преступлений и правонарушений возникла необходимость разработки  и принятия   целевой программы профилактики правонарушений на 2017 – 2020 годы, которая позволит реализовать комплекс объединенных единым замыслом адекватных мер по локализации причин и условий, способствующих совершению преступлений, воздействию на граждан в направлении формирования их законопослушного поведения и правового воспитания, профилактики правонарушений.</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 xml:space="preserve">В  Джегутинском сельском поселении ведется целенаправленная работа по повышению безопасности граждан. Значительные усилия предпринимаются по снижению уровня преступности, предупреждению террористической деятельности, проявлений различных форм экстремизма, социальных конфликтов и других правонарушений. Деятельность правоохранительных органов и Администрации поселения по обеспечению общественного порядка и борьбы с преступностью позволила стабилизировать уровень безопасности населения в целом.  </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ab/>
        <w:t>Однако, несмотря на предпринимаемые меры, безопасность Джегутинского сельского поселения не является достаточной. Экономическая нестабильность в стране и мире, снижение жизненного уровня населения, изменение миграционных процессов, рост социальной напряженности обусловливают сохранение различных видов угроз устойчивому развитию территории сельского поселения.</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Актуальной, несмотря  на принимаемые меры, остается проблема борьбы с подростковой преступностью.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Сложившееся положение требует разработки и реализации мер, направленных на решение задач повышения защищенности населения района, которая на современном этапе является одной из наиболее приоритетных. При этом проблемы безопасности населения Джегутинского сельского поселения должны решаться программными методами.</w:t>
      </w: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Раздел II. ОСНОВНЫЕ ЦЕЛИ И ЗАДАЧИ, СРОКИ И ЭТАПЫ РЕАЛИЗАЦИИ ПРОГРАММЫ, А ТАКЖЕ ЦЕЛЕВЫЕ ИНДИКАТОРЫ И ПОКАЗАТЕЛИ</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 xml:space="preserve">Целями и задачами настоящей Программы являются формирование эффективной системы профилактики преступлений и правонарушений, </w:t>
      </w:r>
      <w:r w:rsidRPr="00955B81">
        <w:rPr>
          <w:rFonts w:ascii="Times New Roman" w:hAnsi="Times New Roman" w:cs="Times New Roman"/>
          <w:sz w:val="28"/>
          <w:szCs w:val="28"/>
        </w:rPr>
        <w:lastRenderedPageBreak/>
        <w:t>создание объективных условий для снижения роста количества преступлений.</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Для достижения поставленной цели реализация мероприятий Программы будет направлена на решение следующих основных задач:</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совершенствование профилактики преступлений и иных правонарушений среди молодежи;</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адаптацией лиц, освободившихся из мест лишения свободы;</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стабилизация и создание предпосылок для снижения уровня преступности на улицах и в других общественных местах;</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выявление и преодоление негативных тенденций, тормозящих устойчивое социальное и культурное развитие Джегутинского сельского поселения, формирование в  Джегутинском сельском поселении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вовлечение в предупреждение правонарушений работников предприятий, учреждений, организаций всех форм собственности, а также членов общественных организаций;</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создание целостной системы информационного обеспечения деятельности правоохранительных органов.</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Реализация Программы рассчитана на 3-летний период, с 2017 по 2020 год, в течение которого предусматриваются:</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создание системы социальной профилактики правонарушений, направленной, прежде всего на активизацию борьбы с преступностью, безнадзорностью и беспризорностью несовершеннолетних, пьянством, алкоголизмом, незаконной миграцией, адаптацией лиц, освободившихся из мест лишения свободы;</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вовлечение в систему предупреждения правонарушений предприятий, учреждений, организаций всех форм собственности, а также общественных организаций;</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создание благоприятной и максимально безопасной для населения обстановки в жилом секторе, на улицах и в других общественных местах;</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создание условий для совершенствования деятельности правоохранительных органов.</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 xml:space="preserve">С целью определения эффективности реализации Программы следует использовать целевые показатели (индикаторы) в конкретно измеряемой форме. При этом эффективность программы будет являться достаточной, </w:t>
      </w:r>
      <w:r w:rsidRPr="00955B81">
        <w:rPr>
          <w:rFonts w:ascii="Times New Roman" w:hAnsi="Times New Roman" w:cs="Times New Roman"/>
          <w:sz w:val="28"/>
          <w:szCs w:val="28"/>
        </w:rPr>
        <w:lastRenderedPageBreak/>
        <w:t>если в результате выполнения программных мероприятий по итогам года показатели не превысили прогнозируемых значений.</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В качестве общих целевых показателей для оценки хода выполнения Программы целесообразно использовать следующие показатели:</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 снижение количества зарегистрированных преступлений;</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 снижение доли преступлений, совершенных несовершеннолетними или при их соучастии.</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ab/>
        <w:t>В дополнение к общему целевому критерию применить следующие частные критерии:</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 снижение зарегистрированных преступлений, совершенных, лицами ранее судимыми в общем числе зарегистрированных преступлений;</w:t>
      </w:r>
    </w:p>
    <w:p w:rsidR="00E72E18" w:rsidRPr="00955B81" w:rsidRDefault="00E72E18" w:rsidP="00E72E18">
      <w:pPr>
        <w:pStyle w:val="a4"/>
        <w:rPr>
          <w:rFonts w:ascii="Times New Roman" w:hAnsi="Times New Roman" w:cs="Times New Roman"/>
          <w:sz w:val="28"/>
          <w:szCs w:val="28"/>
        </w:rPr>
      </w:pPr>
      <w:r w:rsidRPr="00955B81">
        <w:rPr>
          <w:rFonts w:ascii="Times New Roman" w:hAnsi="Times New Roman" w:cs="Times New Roman"/>
          <w:sz w:val="28"/>
          <w:szCs w:val="28"/>
        </w:rPr>
        <w:t>-снижение зарегистрированных преступлений, совершенных лицами в состоянии алкогольного опьянения в общем числе зарегистрированных преступлений.</w:t>
      </w: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sz w:val="28"/>
          <w:szCs w:val="28"/>
        </w:rPr>
      </w:pPr>
    </w:p>
    <w:p w:rsidR="00E72E18" w:rsidRPr="00955B81" w:rsidRDefault="00E72E18" w:rsidP="00E72E18">
      <w:pPr>
        <w:pStyle w:val="a4"/>
        <w:rPr>
          <w:rFonts w:ascii="Times New Roman" w:hAnsi="Times New Roman" w:cs="Times New Roman"/>
          <w:b/>
          <w:sz w:val="28"/>
          <w:szCs w:val="28"/>
        </w:rPr>
      </w:pPr>
      <w:r w:rsidRPr="00955B81">
        <w:rPr>
          <w:rFonts w:ascii="Times New Roman" w:hAnsi="Times New Roman" w:cs="Times New Roman"/>
          <w:b/>
          <w:sz w:val="28"/>
          <w:szCs w:val="28"/>
        </w:rPr>
        <w:t>Раздел III. СИСТЕМА ПРОГРАММНЫХ МЕРОПРИЯТИЙ</w:t>
      </w: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Pr="00955B81" w:rsidRDefault="00E72E18" w:rsidP="00E72E18">
      <w:pPr>
        <w:pStyle w:val="a4"/>
        <w:rPr>
          <w:rFonts w:ascii="Times New Roman" w:hAnsi="Times New Roman" w:cs="Times New Roman"/>
          <w:b/>
          <w:sz w:val="28"/>
          <w:szCs w:val="28"/>
        </w:rPr>
      </w:pPr>
    </w:p>
    <w:p w:rsidR="00E72E18" w:rsidRDefault="00E72E18" w:rsidP="00E72E18">
      <w:pPr>
        <w:rPr>
          <w:b/>
          <w:szCs w:val="28"/>
        </w:rPr>
        <w:sectPr w:rsidR="00E72E18">
          <w:pgSz w:w="11906" w:h="16838"/>
          <w:pgMar w:top="1134" w:right="850" w:bottom="1134" w:left="1701" w:header="708" w:footer="708" w:gutter="0"/>
          <w:cols w:space="720"/>
        </w:sectPr>
      </w:pPr>
    </w:p>
    <w:p w:rsidR="00E72E18" w:rsidRDefault="00E72E18" w:rsidP="00E72E18">
      <w:pPr>
        <w:jc w:val="center"/>
        <w:rPr>
          <w:b/>
          <w:szCs w:val="28"/>
        </w:rPr>
      </w:pPr>
      <w:r>
        <w:rPr>
          <w:b/>
          <w:szCs w:val="28"/>
        </w:rPr>
        <w:lastRenderedPageBreak/>
        <w:t>ПЕРЕЧЕНЬ мероприятий по реализации Муниципальной   программы</w:t>
      </w:r>
    </w:p>
    <w:p w:rsidR="00E72E18" w:rsidRDefault="00E72E18" w:rsidP="00E72E18">
      <w:pPr>
        <w:jc w:val="center"/>
        <w:rPr>
          <w:b/>
          <w:szCs w:val="28"/>
        </w:rPr>
      </w:pPr>
      <w:r>
        <w:rPr>
          <w:szCs w:val="28"/>
        </w:rPr>
        <w:t>«Профилактика правонарушений на территории Джегутинского сельского поселения Усть-Джегутинского района Карачаево-Черкесской Республики   на 2017-2020 годы»</w:t>
      </w:r>
    </w:p>
    <w:p w:rsidR="00E72E18" w:rsidRDefault="00E72E18" w:rsidP="00E72E18">
      <w:pPr>
        <w:jc w:val="center"/>
        <w:rPr>
          <w:szCs w:val="28"/>
        </w:rPr>
      </w:pP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3399"/>
        <w:gridCol w:w="1701"/>
        <w:gridCol w:w="708"/>
        <w:gridCol w:w="148"/>
        <w:gridCol w:w="992"/>
        <w:gridCol w:w="282"/>
        <w:gridCol w:w="663"/>
        <w:gridCol w:w="46"/>
        <w:gridCol w:w="1134"/>
        <w:gridCol w:w="1275"/>
        <w:gridCol w:w="1701"/>
        <w:gridCol w:w="1985"/>
      </w:tblGrid>
      <w:tr w:rsidR="00E72E18" w:rsidTr="00AE7207">
        <w:trPr>
          <w:trHeight w:val="855"/>
        </w:trPr>
        <w:tc>
          <w:tcPr>
            <w:tcW w:w="531" w:type="dxa"/>
            <w:vMerge w:val="restart"/>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w:t>
            </w:r>
          </w:p>
          <w:p w:rsidR="00E72E18" w:rsidRDefault="00E72E18" w:rsidP="00AE7207">
            <w:pPr>
              <w:rPr>
                <w:szCs w:val="28"/>
              </w:rPr>
            </w:pPr>
            <w:r>
              <w:rPr>
                <w:szCs w:val="28"/>
              </w:rPr>
              <w:t xml:space="preserve"> п/п</w:t>
            </w:r>
          </w:p>
        </w:tc>
        <w:tc>
          <w:tcPr>
            <w:tcW w:w="3399" w:type="dxa"/>
            <w:vMerge w:val="restart"/>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p w:rsidR="00E72E18" w:rsidRDefault="00E72E18" w:rsidP="00AE7207">
            <w:pPr>
              <w:rPr>
                <w:szCs w:val="28"/>
              </w:rPr>
            </w:pPr>
            <w:r>
              <w:rPr>
                <w:szCs w:val="28"/>
              </w:rPr>
              <w:t>Наименование мероприятий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Источники финансирования, направления расходов</w:t>
            </w:r>
          </w:p>
        </w:tc>
        <w:tc>
          <w:tcPr>
            <w:tcW w:w="2839" w:type="dxa"/>
            <w:gridSpan w:val="6"/>
            <w:tcBorders>
              <w:top w:val="single" w:sz="4" w:space="0" w:color="000000"/>
              <w:left w:val="single" w:sz="4" w:space="0" w:color="000000"/>
              <w:bottom w:val="single" w:sz="4" w:space="0" w:color="0D0D0D"/>
              <w:right w:val="single" w:sz="4" w:space="0" w:color="000000"/>
            </w:tcBorders>
            <w:hideMark/>
          </w:tcPr>
          <w:p w:rsidR="00E72E18" w:rsidRDefault="00E72E18" w:rsidP="00AE7207">
            <w:pPr>
              <w:rPr>
                <w:szCs w:val="28"/>
              </w:rPr>
            </w:pPr>
            <w:r>
              <w:rPr>
                <w:szCs w:val="28"/>
              </w:rPr>
              <w:tab/>
            </w:r>
          </w:p>
          <w:p w:rsidR="00E72E18" w:rsidRDefault="00E72E18" w:rsidP="00AE7207">
            <w:pPr>
              <w:rPr>
                <w:szCs w:val="28"/>
              </w:rPr>
            </w:pPr>
            <w:r>
              <w:rPr>
                <w:szCs w:val="28"/>
              </w:rPr>
              <w:t>Финансовые затраты на реализацию(тыс.руб.)</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Срок выполнения </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Муниципальный заказчик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Исполнители,соисполнители, участники реализации мероприятийПрограммы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Ожидаемы результаты </w:t>
            </w:r>
          </w:p>
        </w:tc>
      </w:tr>
      <w:tr w:rsidR="00E72E18" w:rsidTr="00AE7207">
        <w:trPr>
          <w:trHeight w:val="4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c>
          <w:tcPr>
            <w:tcW w:w="856" w:type="dxa"/>
            <w:gridSpan w:val="2"/>
            <w:vMerge w:val="restart"/>
            <w:tcBorders>
              <w:top w:val="single" w:sz="4" w:space="0" w:color="0D0D0D"/>
              <w:left w:val="single" w:sz="4" w:space="0" w:color="000000"/>
              <w:bottom w:val="nil"/>
              <w:right w:val="single" w:sz="4" w:space="0" w:color="0D0D0D"/>
            </w:tcBorders>
            <w:hideMark/>
          </w:tcPr>
          <w:p w:rsidR="00E72E18" w:rsidRDefault="00E72E18" w:rsidP="00AE7207">
            <w:pPr>
              <w:rPr>
                <w:szCs w:val="28"/>
              </w:rPr>
            </w:pPr>
            <w:r>
              <w:rPr>
                <w:szCs w:val="28"/>
              </w:rPr>
              <w:t>Всего</w:t>
            </w:r>
          </w:p>
        </w:tc>
        <w:tc>
          <w:tcPr>
            <w:tcW w:w="1983" w:type="dxa"/>
            <w:gridSpan w:val="4"/>
            <w:tcBorders>
              <w:top w:val="single" w:sz="4" w:space="0" w:color="0D0D0D"/>
              <w:left w:val="single" w:sz="4" w:space="0" w:color="0D0D0D"/>
              <w:bottom w:val="single" w:sz="4" w:space="0" w:color="0D0D0D"/>
              <w:right w:val="single" w:sz="4" w:space="0" w:color="000000"/>
            </w:tcBorders>
            <w:hideMark/>
          </w:tcPr>
          <w:p w:rsidR="00E72E18" w:rsidRDefault="00E72E18" w:rsidP="00AE7207">
            <w:pPr>
              <w:rPr>
                <w:szCs w:val="28"/>
              </w:rPr>
            </w:pPr>
            <w:r>
              <w:rPr>
                <w:szCs w:val="28"/>
              </w:rPr>
              <w:t>В т.ч. по годам</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r>
      <w:tr w:rsidR="00E72E18" w:rsidTr="00AE7207">
        <w:trPr>
          <w:trHeight w:val="5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c>
          <w:tcPr>
            <w:tcW w:w="600" w:type="dxa"/>
            <w:gridSpan w:val="2"/>
            <w:vMerge/>
            <w:tcBorders>
              <w:top w:val="single" w:sz="4" w:space="0" w:color="0D0D0D"/>
              <w:left w:val="single" w:sz="4" w:space="0" w:color="000000"/>
              <w:bottom w:val="nil"/>
              <w:right w:val="single" w:sz="4" w:space="0" w:color="0D0D0D"/>
            </w:tcBorders>
            <w:vAlign w:val="center"/>
            <w:hideMark/>
          </w:tcPr>
          <w:p w:rsidR="00E72E18" w:rsidRDefault="00E72E18" w:rsidP="00AE7207">
            <w:pPr>
              <w:rPr>
                <w:szCs w:val="28"/>
              </w:rPr>
            </w:pPr>
          </w:p>
        </w:tc>
        <w:tc>
          <w:tcPr>
            <w:tcW w:w="992" w:type="dxa"/>
            <w:tcBorders>
              <w:top w:val="single" w:sz="4" w:space="0" w:color="0D0D0D"/>
              <w:left w:val="single" w:sz="4" w:space="0" w:color="0D0D0D"/>
              <w:bottom w:val="nil"/>
              <w:right w:val="single" w:sz="4" w:space="0" w:color="0D0D0D"/>
            </w:tcBorders>
            <w:hideMark/>
          </w:tcPr>
          <w:p w:rsidR="00E72E18" w:rsidRDefault="00E72E18" w:rsidP="00AE7207">
            <w:pPr>
              <w:rPr>
                <w:szCs w:val="28"/>
              </w:rPr>
            </w:pPr>
            <w:r>
              <w:rPr>
                <w:szCs w:val="28"/>
              </w:rPr>
              <w:t>2017-</w:t>
            </w:r>
          </w:p>
          <w:p w:rsidR="00E72E18" w:rsidRDefault="00E72E18" w:rsidP="00AE7207">
            <w:pPr>
              <w:rPr>
                <w:szCs w:val="28"/>
              </w:rPr>
            </w:pPr>
            <w:r>
              <w:rPr>
                <w:szCs w:val="28"/>
              </w:rPr>
              <w:t>2018</w:t>
            </w:r>
          </w:p>
        </w:tc>
        <w:tc>
          <w:tcPr>
            <w:tcW w:w="991" w:type="dxa"/>
            <w:gridSpan w:val="3"/>
            <w:tcBorders>
              <w:top w:val="single" w:sz="4" w:space="0" w:color="0D0D0D"/>
              <w:left w:val="single" w:sz="4" w:space="0" w:color="0D0D0D"/>
              <w:bottom w:val="nil"/>
              <w:right w:val="single" w:sz="4" w:space="0" w:color="000000"/>
            </w:tcBorders>
            <w:hideMark/>
          </w:tcPr>
          <w:p w:rsidR="00E72E18" w:rsidRDefault="00E72E18" w:rsidP="00AE7207">
            <w:pPr>
              <w:rPr>
                <w:szCs w:val="28"/>
              </w:rPr>
            </w:pPr>
            <w:r>
              <w:rPr>
                <w:szCs w:val="28"/>
              </w:rPr>
              <w:t>2019-2020</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E72E18" w:rsidRDefault="00E72E18" w:rsidP="00AE7207">
            <w:pPr>
              <w:rPr>
                <w:szCs w:val="28"/>
              </w:rPr>
            </w:pP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1</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3</w:t>
            </w:r>
          </w:p>
        </w:tc>
        <w:tc>
          <w:tcPr>
            <w:tcW w:w="856" w:type="dxa"/>
            <w:gridSpan w:val="2"/>
            <w:tcBorders>
              <w:top w:val="nil"/>
              <w:left w:val="single" w:sz="4" w:space="0" w:color="000000"/>
              <w:bottom w:val="single" w:sz="4" w:space="0" w:color="000000"/>
              <w:right w:val="single" w:sz="4" w:space="0" w:color="0D0D0D"/>
            </w:tcBorders>
            <w:hideMark/>
          </w:tcPr>
          <w:p w:rsidR="00E72E18" w:rsidRDefault="00E72E18" w:rsidP="00AE7207">
            <w:pPr>
              <w:rPr>
                <w:szCs w:val="28"/>
              </w:rPr>
            </w:pPr>
            <w:r>
              <w:rPr>
                <w:szCs w:val="28"/>
              </w:rPr>
              <w:t>4</w:t>
            </w:r>
          </w:p>
        </w:tc>
        <w:tc>
          <w:tcPr>
            <w:tcW w:w="992" w:type="dxa"/>
            <w:tcBorders>
              <w:top w:val="nil"/>
              <w:left w:val="single" w:sz="4" w:space="0" w:color="0D0D0D"/>
              <w:bottom w:val="single" w:sz="4" w:space="0" w:color="000000"/>
              <w:right w:val="single" w:sz="4" w:space="0" w:color="0D0D0D"/>
            </w:tcBorders>
            <w:hideMark/>
          </w:tcPr>
          <w:p w:rsidR="00E72E18" w:rsidRDefault="00E72E18" w:rsidP="00AE7207">
            <w:pPr>
              <w:rPr>
                <w:szCs w:val="28"/>
              </w:rPr>
            </w:pPr>
            <w:r>
              <w:rPr>
                <w:szCs w:val="28"/>
              </w:rPr>
              <w:t>5</w:t>
            </w:r>
          </w:p>
        </w:tc>
        <w:tc>
          <w:tcPr>
            <w:tcW w:w="282" w:type="dxa"/>
            <w:tcBorders>
              <w:top w:val="nil"/>
              <w:left w:val="single" w:sz="4" w:space="0" w:color="0D0D0D"/>
              <w:bottom w:val="single" w:sz="4" w:space="0" w:color="000000"/>
              <w:right w:val="single" w:sz="4" w:space="0" w:color="0D0D0D"/>
            </w:tcBorders>
            <w:hideMark/>
          </w:tcPr>
          <w:p w:rsidR="00E72E18" w:rsidRDefault="00E72E18" w:rsidP="00AE7207">
            <w:pPr>
              <w:rPr>
                <w:szCs w:val="28"/>
              </w:rPr>
            </w:pPr>
            <w:r>
              <w:rPr>
                <w:szCs w:val="28"/>
              </w:rPr>
              <w:t>6</w:t>
            </w:r>
          </w:p>
        </w:tc>
        <w:tc>
          <w:tcPr>
            <w:tcW w:w="709" w:type="dxa"/>
            <w:gridSpan w:val="2"/>
            <w:tcBorders>
              <w:top w:val="nil"/>
              <w:left w:val="single" w:sz="4" w:space="0" w:color="0D0D0D"/>
              <w:bottom w:val="single" w:sz="4" w:space="0" w:color="000000"/>
              <w:right w:val="single" w:sz="4" w:space="0" w:color="000000"/>
            </w:tcBorders>
          </w:tcPr>
          <w:p w:rsidR="00E72E18" w:rsidRDefault="00E72E18" w:rsidP="00AE7207">
            <w:pPr>
              <w:rPr>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8</w:t>
            </w:r>
          </w:p>
        </w:tc>
        <w:tc>
          <w:tcPr>
            <w:tcW w:w="1275"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9</w:t>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10</w:t>
            </w:r>
          </w:p>
        </w:tc>
        <w:tc>
          <w:tcPr>
            <w:tcW w:w="1985"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11</w:t>
            </w:r>
          </w:p>
        </w:tc>
      </w:tr>
      <w:tr w:rsidR="00E72E18" w:rsidTr="00AE7207">
        <w:tc>
          <w:tcPr>
            <w:tcW w:w="14565" w:type="dxa"/>
            <w:gridSpan w:val="13"/>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1. Профилактика правонарушений в отношении определенных категорий лиц</w:t>
            </w:r>
          </w:p>
          <w:p w:rsidR="00E72E18" w:rsidRDefault="00E72E18" w:rsidP="00AE7207">
            <w:pPr>
              <w:rPr>
                <w:szCs w:val="28"/>
              </w:rPr>
            </w:pPr>
            <w:r>
              <w:rPr>
                <w:szCs w:val="28"/>
              </w:rPr>
              <w:t>и по отдельным видам противоправной деятельности.</w:t>
            </w:r>
          </w:p>
          <w:p w:rsidR="00E72E18" w:rsidRDefault="00E72E18" w:rsidP="00AE7207">
            <w:pPr>
              <w:rPr>
                <w:szCs w:val="28"/>
              </w:rPr>
            </w:pPr>
            <w:r>
              <w:rPr>
                <w:szCs w:val="28"/>
              </w:rPr>
              <w:t>1.1. Профилактика правонарушений несовершеннолетних и молодежи.</w:t>
            </w: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1.1.1.</w:t>
            </w:r>
            <w:r>
              <w:rPr>
                <w:szCs w:val="28"/>
              </w:rPr>
              <w:tab/>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Участие в районных мероприятиях по актуальным проблемам профилактики правонарушений на темы - о реабилитации несовершеннолетних жертв правонарушений и преступлений - об организации профилактики рецидивного противоправного поведения несовершеннолетних, вступивших в конфликт с законом;</w:t>
            </w:r>
          </w:p>
          <w:p w:rsidR="00E72E18" w:rsidRDefault="00E72E18" w:rsidP="00AE7207">
            <w:pPr>
              <w:rPr>
                <w:szCs w:val="28"/>
              </w:rPr>
            </w:pPr>
            <w:r>
              <w:rPr>
                <w:szCs w:val="28"/>
              </w:rPr>
              <w:t xml:space="preserve">- об организации комплексной помощи семьям и несовершеннолетним, находящихся в социально опасном положении. </w:t>
            </w:r>
            <w:r>
              <w:rPr>
                <w:szCs w:val="28"/>
              </w:rPr>
              <w:tab/>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без финансирования</w:t>
            </w:r>
            <w:r>
              <w:rPr>
                <w:szCs w:val="28"/>
              </w:rPr>
              <w:tab/>
            </w:r>
          </w:p>
        </w:tc>
        <w:tc>
          <w:tcPr>
            <w:tcW w:w="708"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w:t>
            </w:r>
            <w:r>
              <w:rPr>
                <w:szCs w:val="28"/>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w:t>
            </w:r>
            <w:r>
              <w:rPr>
                <w:szCs w:val="28"/>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w:t>
            </w:r>
            <w:r>
              <w:rPr>
                <w:szCs w:val="28"/>
              </w:rPr>
              <w:tab/>
            </w:r>
          </w:p>
          <w:p w:rsidR="00E72E18" w:rsidRDefault="00E72E18" w:rsidP="00AE7207">
            <w:pPr>
              <w:rPr>
                <w:szCs w:val="28"/>
              </w:rPr>
            </w:pPr>
            <w:r>
              <w:rPr>
                <w:szCs w:val="28"/>
              </w:rPr>
              <w:t xml:space="preserve"> </w:t>
            </w:r>
            <w:r>
              <w:rPr>
                <w:szCs w:val="28"/>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2017-2020</w:t>
            </w:r>
          </w:p>
        </w:tc>
        <w:tc>
          <w:tcPr>
            <w:tcW w:w="127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p w:rsidR="00E72E18" w:rsidRDefault="00E72E18" w:rsidP="00AE7207">
            <w:pPr>
              <w:rPr>
                <w:szCs w:val="28"/>
              </w:rPr>
            </w:pPr>
          </w:p>
        </w:tc>
        <w:tc>
          <w:tcPr>
            <w:tcW w:w="1701"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r>
              <w:rPr>
                <w:szCs w:val="28"/>
              </w:rPr>
              <w:t xml:space="preserve">Участковый уполномоченный полиции МКОУ СОШ а.Новая Джегута  </w:t>
            </w:r>
          </w:p>
          <w:p w:rsidR="00E72E18" w:rsidRDefault="00E72E18" w:rsidP="00AE7207">
            <w:pPr>
              <w:rPr>
                <w:szCs w:val="28"/>
              </w:rPr>
            </w:pPr>
            <w:r>
              <w:rPr>
                <w:szCs w:val="28"/>
              </w:rPr>
              <w:t xml:space="preserve">МКОУ СОШ а.Кызыл Кала  </w:t>
            </w:r>
          </w:p>
          <w:p w:rsidR="00E72E18" w:rsidRDefault="00E72E18" w:rsidP="00AE7207">
            <w:pPr>
              <w:rPr>
                <w:szCs w:val="28"/>
              </w:rPr>
            </w:pPr>
          </w:p>
          <w:p w:rsidR="00E72E18" w:rsidRDefault="00E72E18" w:rsidP="00AE7207">
            <w:pPr>
              <w:rPr>
                <w:szCs w:val="28"/>
              </w:rPr>
            </w:pPr>
            <w:r>
              <w:rPr>
                <w:szCs w:val="28"/>
              </w:rPr>
              <w:t>Администрация поселения</w:t>
            </w:r>
          </w:p>
        </w:tc>
        <w:tc>
          <w:tcPr>
            <w:tcW w:w="1985"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повышение профессиональной компетентности специалистов образовательных учреждений</w:t>
            </w: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Провести собрания на базе МОУ по проблемам профилактики семейного неблагополучия, беспризорности и правонарушений несовершеннолетних.</w:t>
            </w:r>
          </w:p>
        </w:tc>
        <w:tc>
          <w:tcPr>
            <w:tcW w:w="1701"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708"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14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945" w:type="dxa"/>
            <w:gridSpan w:val="2"/>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2017</w:t>
            </w:r>
            <w:r>
              <w:rPr>
                <w:szCs w:val="28"/>
              </w:rPr>
              <w:tab/>
              <w:t>- 2020</w:t>
            </w:r>
          </w:p>
        </w:tc>
        <w:tc>
          <w:tcPr>
            <w:tcW w:w="1275"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МКОУ СОШ а.Новая Джегута</w:t>
            </w: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rPr>
          <w:trHeight w:val="1811"/>
        </w:trPr>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1.1.2.</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Ведение банка данных семей, находящихся  в социально опасном положении</w:t>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w:t>
            </w:r>
            <w:r>
              <w:rPr>
                <w:szCs w:val="28"/>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p w:rsidR="00E72E18" w:rsidRDefault="00E72E18" w:rsidP="00AE7207">
            <w:pPr>
              <w:rPr>
                <w:szCs w:val="28"/>
              </w:rPr>
            </w:pPr>
            <w:r>
              <w:rPr>
                <w:szCs w:val="28"/>
              </w:rPr>
              <w:t xml:space="preserve"> </w:t>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Администрация поселения</w:t>
            </w:r>
          </w:p>
        </w:tc>
        <w:tc>
          <w:tcPr>
            <w:tcW w:w="1985"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анализ и прогнозирование работы по оказанию своевременной помощи семьям и несовер шеннолетним</w:t>
            </w: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1.1.3.</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Организация и проведение мероприятий, направленных на формирование духовно-нравственных ценностей, правовое, патриотическое воспитание. </w:t>
            </w:r>
            <w:r>
              <w:rPr>
                <w:szCs w:val="28"/>
              </w:rPr>
              <w:tab/>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без финансирования</w:t>
            </w:r>
            <w:r>
              <w:rPr>
                <w:szCs w:val="28"/>
              </w:rPr>
              <w:tab/>
            </w:r>
          </w:p>
        </w:tc>
        <w:tc>
          <w:tcPr>
            <w:tcW w:w="708"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w:t>
            </w:r>
            <w:r>
              <w:rPr>
                <w:szCs w:val="28"/>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w:t>
            </w:r>
            <w:r>
              <w:rPr>
                <w:szCs w:val="28"/>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w:t>
            </w:r>
            <w:r>
              <w:rPr>
                <w:szCs w:val="28"/>
              </w:rPr>
              <w:tab/>
            </w:r>
          </w:p>
          <w:p w:rsidR="00E72E18" w:rsidRDefault="00E72E18" w:rsidP="00AE7207">
            <w:pPr>
              <w:rPr>
                <w:szCs w:val="28"/>
              </w:rPr>
            </w:pPr>
            <w:r>
              <w:rPr>
                <w:szCs w:val="28"/>
              </w:rPr>
              <w:t>–</w:t>
            </w:r>
            <w:r>
              <w:rPr>
                <w:szCs w:val="28"/>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r>
              <w:rPr>
                <w:szCs w:val="28"/>
              </w:rPr>
              <w:tab/>
            </w:r>
          </w:p>
        </w:tc>
        <w:tc>
          <w:tcPr>
            <w:tcW w:w="1275"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w:t>
            </w:r>
            <w:r>
              <w:rPr>
                <w:szCs w:val="28"/>
              </w:rPr>
              <w:tab/>
            </w:r>
          </w:p>
        </w:tc>
        <w:tc>
          <w:tcPr>
            <w:tcW w:w="1701"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r>
              <w:rPr>
                <w:szCs w:val="28"/>
              </w:rPr>
              <w:t xml:space="preserve">Администрация поселения МКОУ СОШ а.Новая Джегута </w:t>
            </w:r>
          </w:p>
          <w:p w:rsidR="00E72E18" w:rsidRDefault="00E72E18" w:rsidP="00AE7207">
            <w:pPr>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1.1.</w:t>
            </w:r>
            <w:r>
              <w:rPr>
                <w:szCs w:val="28"/>
              </w:rPr>
              <w:lastRenderedPageBreak/>
              <w:t>4.</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lastRenderedPageBreak/>
              <w:t xml:space="preserve"> Проведение фестивалей искусств, </w:t>
            </w:r>
            <w:r>
              <w:rPr>
                <w:szCs w:val="28"/>
              </w:rPr>
              <w:lastRenderedPageBreak/>
              <w:t>праздников детского художественного творчества, конкурсов для детей, подростков</w:t>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lastRenderedPageBreak/>
              <w:t xml:space="preserve">без </w:t>
            </w:r>
            <w:r>
              <w:rPr>
                <w:szCs w:val="28"/>
              </w:rPr>
              <w:lastRenderedPageBreak/>
              <w:t>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lastRenderedPageBreak/>
              <w:t xml:space="preserve"> </w:t>
            </w:r>
          </w:p>
        </w:tc>
        <w:tc>
          <w:tcPr>
            <w:tcW w:w="1140" w:type="dxa"/>
            <w:gridSpan w:val="2"/>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w:t>
            </w:r>
            <w:r>
              <w:rPr>
                <w:szCs w:val="28"/>
              </w:rPr>
              <w:tab/>
            </w:r>
          </w:p>
        </w:tc>
        <w:tc>
          <w:tcPr>
            <w:tcW w:w="1701"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r>
              <w:rPr>
                <w:szCs w:val="28"/>
              </w:rPr>
              <w:t xml:space="preserve">Администрация </w:t>
            </w:r>
            <w:r>
              <w:rPr>
                <w:szCs w:val="28"/>
              </w:rPr>
              <w:lastRenderedPageBreak/>
              <w:t>поселения МКОУ СОНовая Джегута</w:t>
            </w: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lastRenderedPageBreak/>
              <w:tab/>
              <w:t>1.1.5.</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Осуществление деятельности по пропаганде принципов рационального питания и здорового образа жизни путем проведения лекций, бесед среди детей, подростков, родительской общественности </w:t>
            </w:r>
            <w:r>
              <w:rPr>
                <w:szCs w:val="28"/>
              </w:rPr>
              <w:tab/>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14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w:t>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w:t>
            </w:r>
            <w:r>
              <w:rPr>
                <w:szCs w:val="28"/>
              </w:rPr>
              <w:tab/>
            </w:r>
          </w:p>
        </w:tc>
        <w:tc>
          <w:tcPr>
            <w:tcW w:w="1701"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r>
              <w:rPr>
                <w:szCs w:val="28"/>
              </w:rPr>
              <w:t>ФАП а. Новая Джегута</w:t>
            </w:r>
          </w:p>
          <w:p w:rsidR="00E72E18" w:rsidRDefault="00E72E18" w:rsidP="00AE7207">
            <w:pPr>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1.1.6.</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Проведение просветительской работы в образовательных учреждениях, направленной на предупреждение алкоголизма, наркомании, табакокурения, распространения ВИЧ-инфекции в форме лекций, бесед</w:t>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без финансирования</w:t>
            </w:r>
            <w:r>
              <w:rPr>
                <w:szCs w:val="28"/>
              </w:rPr>
              <w:tab/>
            </w:r>
          </w:p>
        </w:tc>
        <w:tc>
          <w:tcPr>
            <w:tcW w:w="708"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w:t>
            </w:r>
            <w:r>
              <w:rPr>
                <w:szCs w:val="28"/>
              </w:rPr>
              <w:tab/>
            </w:r>
          </w:p>
        </w:tc>
        <w:tc>
          <w:tcPr>
            <w:tcW w:w="945" w:type="dxa"/>
            <w:gridSpan w:val="2"/>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701"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r>
              <w:rPr>
                <w:szCs w:val="28"/>
              </w:rPr>
              <w:t xml:space="preserve">Джегутинский </w:t>
            </w:r>
          </w:p>
          <w:p w:rsidR="00E72E18" w:rsidRDefault="00E72E18" w:rsidP="00AE7207">
            <w:pPr>
              <w:rPr>
                <w:szCs w:val="28"/>
              </w:rPr>
            </w:pPr>
            <w:r>
              <w:rPr>
                <w:szCs w:val="28"/>
              </w:rPr>
              <w:t>ФАП</w:t>
            </w:r>
          </w:p>
          <w:p w:rsidR="00E72E18" w:rsidRDefault="00E72E18" w:rsidP="00AE7207">
            <w:pPr>
              <w:rPr>
                <w:szCs w:val="28"/>
              </w:rPr>
            </w:pPr>
            <w:r>
              <w:rPr>
                <w:szCs w:val="28"/>
              </w:rPr>
              <w:t xml:space="preserve"> </w:t>
            </w:r>
          </w:p>
          <w:p w:rsidR="00E72E18" w:rsidRDefault="00E72E18" w:rsidP="00AE7207">
            <w:pPr>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14565" w:type="dxa"/>
            <w:gridSpan w:val="13"/>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1.2.Профилактика правонарушений среди лиц, проповедующих экстремизм, </w:t>
            </w:r>
          </w:p>
          <w:p w:rsidR="00E72E18" w:rsidRDefault="00E72E18" w:rsidP="00AE7207">
            <w:pPr>
              <w:rPr>
                <w:szCs w:val="28"/>
              </w:rPr>
            </w:pPr>
            <w:r>
              <w:rPr>
                <w:szCs w:val="28"/>
              </w:rPr>
              <w:t>подготавливающих и замышляющих совершение террористических актов.</w:t>
            </w: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1.2.1.</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Организовать цикл лекционных занятий с приглашением сотрудников правоохранительных органов на базе МОУ «Кондратьевская школа» для профилактики конфликтов на межнациональной и межрелигиозной почве. </w:t>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w:t>
            </w:r>
            <w:r>
              <w:rPr>
                <w:szCs w:val="28"/>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w:t>
            </w:r>
            <w:r>
              <w:rPr>
                <w:szCs w:val="28"/>
              </w:rPr>
              <w:tab/>
            </w:r>
          </w:p>
          <w:p w:rsidR="00E72E18" w:rsidRDefault="00E72E18" w:rsidP="00AE7207">
            <w:pPr>
              <w:rPr>
                <w:szCs w:val="28"/>
              </w:rPr>
            </w:pPr>
            <w:r>
              <w:rPr>
                <w:szCs w:val="28"/>
              </w:rPr>
              <w:t>–</w:t>
            </w:r>
            <w:r>
              <w:rPr>
                <w:szCs w:val="28"/>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2016-2017</w:t>
            </w:r>
          </w:p>
        </w:tc>
        <w:tc>
          <w:tcPr>
            <w:tcW w:w="1275"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Уполномоченный полиции по Джегутинскому поселению</w:t>
            </w:r>
          </w:p>
          <w:p w:rsidR="00E72E18" w:rsidRDefault="00E72E18" w:rsidP="00AE7207">
            <w:pPr>
              <w:rPr>
                <w:szCs w:val="28"/>
              </w:rPr>
            </w:pPr>
            <w:r>
              <w:rPr>
                <w:szCs w:val="28"/>
              </w:rPr>
              <w:t xml:space="preserve">МКОУ СОШ а.Новая Джегута  ООШ  </w:t>
            </w: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t>1.2.2.</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Провести профилактическую работу, направленную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14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p w:rsidR="00E72E18" w:rsidRDefault="00E72E18" w:rsidP="00AE7207">
            <w:pPr>
              <w:rPr>
                <w:szCs w:val="28"/>
              </w:rPr>
            </w:pPr>
            <w:r>
              <w:rPr>
                <w:szCs w:val="28"/>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Участковый уполномоченный полиции МКОУ СОШ а.Новая Джегута  </w:t>
            </w: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1.2.3.</w:t>
            </w:r>
            <w:r>
              <w:rPr>
                <w:szCs w:val="28"/>
              </w:rPr>
              <w:tab/>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Провести мероприятия по выявлению и пресечению изготовления, распространения литературы, аудио и видео материалов экстремистс кого толка, пропагандирующих разжигание национальной расовой и религиозной вражды.</w:t>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14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w:t>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Участковый уполномоченный полиции</w:t>
            </w: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14565" w:type="dxa"/>
            <w:gridSpan w:val="13"/>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1.3 Профилактика нарушений законодательства о гражданстве, предупреждение и </w:t>
            </w:r>
          </w:p>
          <w:p w:rsidR="00E72E18" w:rsidRDefault="00E72E18" w:rsidP="00AE7207">
            <w:pPr>
              <w:rPr>
                <w:szCs w:val="28"/>
              </w:rPr>
            </w:pPr>
            <w:r>
              <w:rPr>
                <w:szCs w:val="28"/>
              </w:rPr>
              <w:t xml:space="preserve">       пресечение нелегальной миграции.</w:t>
            </w: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1.3.1.</w:t>
            </w:r>
            <w:r>
              <w:rPr>
                <w:szCs w:val="28"/>
              </w:rPr>
              <w:tab/>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Проведение мероприятий по выявлению нарушений гражданами Российской Федерации правил регистрации по месту пребывания и по месту жительства. </w:t>
            </w:r>
            <w:r>
              <w:rPr>
                <w:szCs w:val="28"/>
              </w:rPr>
              <w:tab/>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без финансирования</w:t>
            </w:r>
            <w:r>
              <w:rPr>
                <w:szCs w:val="28"/>
              </w:rPr>
              <w:tab/>
            </w:r>
          </w:p>
        </w:tc>
        <w:tc>
          <w:tcPr>
            <w:tcW w:w="708"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140" w:type="dxa"/>
            <w:gridSpan w:val="2"/>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945" w:type="dxa"/>
            <w:gridSpan w:val="2"/>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Участковый уполномоченный полиции</w:t>
            </w: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14565" w:type="dxa"/>
            <w:gridSpan w:val="13"/>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t xml:space="preserve">1.4. Профилактика правонарушений в сфере потребительского рынка и </w:t>
            </w:r>
          </w:p>
          <w:p w:rsidR="00E72E18" w:rsidRDefault="00E72E18" w:rsidP="00AE7207">
            <w:pPr>
              <w:rPr>
                <w:szCs w:val="28"/>
              </w:rPr>
            </w:pPr>
            <w:r>
              <w:rPr>
                <w:szCs w:val="28"/>
              </w:rPr>
              <w:t xml:space="preserve">                 исполнения административного законодательства.</w:t>
            </w: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1.4.1.</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Принять участие в заседании «круглых столов» по профилактике правонарушений в сфере </w:t>
            </w:r>
            <w:r>
              <w:rPr>
                <w:szCs w:val="28"/>
              </w:rPr>
              <w:lastRenderedPageBreak/>
              <w:t>потребительского рынка</w:t>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lastRenderedPageBreak/>
              <w:t>без финансирования</w:t>
            </w:r>
            <w:r>
              <w:rPr>
                <w:szCs w:val="28"/>
              </w:rPr>
              <w:tab/>
            </w:r>
          </w:p>
        </w:tc>
        <w:tc>
          <w:tcPr>
            <w:tcW w:w="708"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p w:rsidR="00E72E18" w:rsidRDefault="00E72E18" w:rsidP="00AE7207">
            <w:pPr>
              <w:rPr>
                <w:szCs w:val="28"/>
              </w:rPr>
            </w:pPr>
            <w:r>
              <w:rPr>
                <w:szCs w:val="28"/>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701"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r>
              <w:rPr>
                <w:szCs w:val="28"/>
              </w:rPr>
              <w:t>Администрация поселения</w:t>
            </w:r>
          </w:p>
          <w:p w:rsidR="00E72E18" w:rsidRDefault="00E72E18" w:rsidP="00AE7207">
            <w:pPr>
              <w:rPr>
                <w:szCs w:val="28"/>
              </w:rPr>
            </w:pPr>
          </w:p>
          <w:p w:rsidR="00E72E18" w:rsidRDefault="00E72E18" w:rsidP="00AE7207">
            <w:pPr>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14565" w:type="dxa"/>
            <w:gridSpan w:val="13"/>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lastRenderedPageBreak/>
              <w:t xml:space="preserve"> 1.5. Профилактика правонарушений среди лиц, </w:t>
            </w:r>
          </w:p>
          <w:p w:rsidR="00E72E18" w:rsidRDefault="00E72E18" w:rsidP="00AE7207">
            <w:pPr>
              <w:rPr>
                <w:szCs w:val="28"/>
              </w:rPr>
            </w:pPr>
            <w:r>
              <w:rPr>
                <w:szCs w:val="28"/>
              </w:rPr>
              <w:t>освобожденных из мест лишения свободы.</w:t>
            </w:r>
          </w:p>
        </w:tc>
      </w:tr>
      <w:tr w:rsidR="00E72E18" w:rsidTr="00AE7207">
        <w:trPr>
          <w:trHeight w:val="1273"/>
        </w:trPr>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1.5.2.</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Вести работу по осуществлению функции по социальной адаптации лиц, освободившихся из мест лишения свободы</w:t>
            </w:r>
          </w:p>
          <w:p w:rsidR="00E72E18" w:rsidRDefault="00E72E18" w:rsidP="00AE7207">
            <w:pPr>
              <w:rPr>
                <w:szCs w:val="28"/>
              </w:rPr>
            </w:pPr>
            <w:r>
              <w:rPr>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140" w:type="dxa"/>
            <w:gridSpan w:val="2"/>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Участковый уполномоченный полиции </w:t>
            </w: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14565" w:type="dxa"/>
            <w:gridSpan w:val="13"/>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t>1.6. Профилактика правонарушений на административных участках.</w:t>
            </w: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1.6.1.</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Организация проведения отчетов по результатам профилактической работы участковых уполномоченных полиции перед населением административных участков, коллективами предприятий, учреждений, организаций.</w:t>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140" w:type="dxa"/>
            <w:gridSpan w:val="2"/>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701"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r>
              <w:rPr>
                <w:szCs w:val="28"/>
              </w:rPr>
              <w:t>Администрация поселения</w:t>
            </w:r>
          </w:p>
          <w:p w:rsidR="00E72E18" w:rsidRDefault="00E72E18" w:rsidP="00AE7207">
            <w:pPr>
              <w:rPr>
                <w:szCs w:val="28"/>
              </w:rPr>
            </w:pPr>
          </w:p>
          <w:p w:rsidR="00E72E18" w:rsidRDefault="00E72E18" w:rsidP="00AE7207">
            <w:pPr>
              <w:rPr>
                <w:szCs w:val="28"/>
              </w:rPr>
            </w:pPr>
            <w:r>
              <w:rPr>
                <w:szCs w:val="28"/>
              </w:rPr>
              <w:t>Участковый уполномоченный полиции</w:t>
            </w: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14565" w:type="dxa"/>
            <w:gridSpan w:val="13"/>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 Методическое обеспечение профилактической деятельности.</w:t>
            </w: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t>2.1.1.</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Принять участие в семинаре по изучению методических материалов для фельдшеров ФАП «Об основных клинических характеристиках наиболее распространенных наркотиков и токсикантов». </w:t>
            </w:r>
            <w:r>
              <w:rPr>
                <w:szCs w:val="28"/>
              </w:rPr>
              <w:tab/>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w:t>
            </w:r>
          </w:p>
        </w:tc>
        <w:tc>
          <w:tcPr>
            <w:tcW w:w="1140" w:type="dxa"/>
            <w:gridSpan w:val="2"/>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945" w:type="dxa"/>
            <w:gridSpan w:val="2"/>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r>
              <w:rPr>
                <w:szCs w:val="28"/>
              </w:rPr>
              <w:tab/>
            </w:r>
          </w:p>
        </w:tc>
        <w:tc>
          <w:tcPr>
            <w:tcW w:w="127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701"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r>
              <w:rPr>
                <w:szCs w:val="28"/>
              </w:rPr>
              <w:t>Джегутинский  ФАП</w:t>
            </w:r>
          </w:p>
          <w:p w:rsidR="00E72E18" w:rsidRDefault="00E72E18" w:rsidP="00AE7207">
            <w:pPr>
              <w:rPr>
                <w:szCs w:val="28"/>
              </w:rPr>
            </w:pPr>
            <w:r>
              <w:rPr>
                <w:szCs w:val="28"/>
              </w:rPr>
              <w:t xml:space="preserve"> </w:t>
            </w:r>
          </w:p>
          <w:p w:rsidR="00E72E18" w:rsidRDefault="00E72E18" w:rsidP="00AE7207">
            <w:pPr>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14565" w:type="dxa"/>
            <w:gridSpan w:val="13"/>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t xml:space="preserve">3. Информационное обеспечение деятельности субъектов профилактики. </w:t>
            </w:r>
            <w:r>
              <w:rPr>
                <w:szCs w:val="28"/>
              </w:rPr>
              <w:tab/>
            </w: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3.1.</w:t>
            </w:r>
            <w:r>
              <w:rPr>
                <w:szCs w:val="28"/>
              </w:rPr>
              <w:tab/>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Обнародование информации по проблемам </w:t>
            </w:r>
          </w:p>
          <w:p w:rsidR="00E72E18" w:rsidRDefault="00E72E18" w:rsidP="00AE7207">
            <w:pPr>
              <w:rPr>
                <w:szCs w:val="28"/>
              </w:rPr>
            </w:pPr>
            <w:r>
              <w:rPr>
                <w:szCs w:val="28"/>
              </w:rPr>
              <w:t>табакокурения  и алкоголизма.</w:t>
            </w:r>
            <w:r>
              <w:rPr>
                <w:szCs w:val="28"/>
              </w:rPr>
              <w:tab/>
            </w:r>
          </w:p>
          <w:p w:rsidR="00E72E18" w:rsidRDefault="00E72E18" w:rsidP="00AE7207">
            <w:pPr>
              <w:rPr>
                <w:szCs w:val="28"/>
              </w:rPr>
            </w:pPr>
            <w:r>
              <w:rPr>
                <w:szCs w:val="28"/>
              </w:rPr>
              <w:tab/>
            </w:r>
          </w:p>
          <w:p w:rsidR="00E72E18" w:rsidRDefault="00E72E18" w:rsidP="00AE7207">
            <w:pPr>
              <w:rPr>
                <w:szCs w:val="28"/>
              </w:rPr>
            </w:pPr>
            <w:r>
              <w:rPr>
                <w:szCs w:val="28"/>
              </w:rPr>
              <w:t>–</w:t>
            </w:r>
            <w:r>
              <w:rPr>
                <w:szCs w:val="28"/>
              </w:rPr>
              <w:tab/>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p w:rsidR="00E72E18" w:rsidRDefault="00E72E18" w:rsidP="00AE7207">
            <w:pPr>
              <w:rPr>
                <w:szCs w:val="28"/>
              </w:rPr>
            </w:pPr>
            <w:r>
              <w:rPr>
                <w:szCs w:val="28"/>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701"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r>
              <w:rPr>
                <w:szCs w:val="28"/>
              </w:rPr>
              <w:t>Джегутинский ФАП</w:t>
            </w:r>
          </w:p>
          <w:p w:rsidR="00E72E18" w:rsidRDefault="00E72E18" w:rsidP="00AE7207">
            <w:pPr>
              <w:rPr>
                <w:szCs w:val="28"/>
              </w:rPr>
            </w:pPr>
            <w:r>
              <w:rPr>
                <w:szCs w:val="28"/>
              </w:rPr>
              <w:t xml:space="preserve"> </w:t>
            </w:r>
          </w:p>
          <w:p w:rsidR="00E72E18" w:rsidRDefault="00E72E18" w:rsidP="00AE7207">
            <w:pPr>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3.2.</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Информирование населения Кондратьевского сельского поселения о заболеваниях, развивающихся в результате злоупотребления алкогольной продукции и табакокурения</w:t>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140" w:type="dxa"/>
            <w:gridSpan w:val="2"/>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w:t>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701"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r>
              <w:rPr>
                <w:szCs w:val="28"/>
              </w:rPr>
              <w:t>Джегутинский  ФАП</w:t>
            </w:r>
          </w:p>
          <w:p w:rsidR="00E72E18" w:rsidRDefault="00E72E18" w:rsidP="00AE7207">
            <w:pPr>
              <w:rPr>
                <w:szCs w:val="28"/>
              </w:rPr>
            </w:pPr>
            <w:r>
              <w:rPr>
                <w:szCs w:val="28"/>
              </w:rPr>
              <w:t xml:space="preserve"> </w:t>
            </w:r>
          </w:p>
          <w:p w:rsidR="00E72E18" w:rsidRDefault="00E72E18" w:rsidP="00AE7207">
            <w:pPr>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r w:rsidR="00E72E18" w:rsidTr="00AE7207">
        <w:tc>
          <w:tcPr>
            <w:tcW w:w="53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3.3.</w:t>
            </w:r>
          </w:p>
        </w:tc>
        <w:tc>
          <w:tcPr>
            <w:tcW w:w="3399"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Организовать с помощью СМИ проведение информационно-пропагандистских мероприятий, ориентированных на молодежь с целью утверждения в обществе идей патриотизма, морали и нравственности, борьбы против наркомании, а также нарушений правопорядка. </w:t>
            </w:r>
            <w:r>
              <w:rPr>
                <w:szCs w:val="28"/>
              </w:rPr>
              <w:tab/>
            </w: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без финансирования</w:t>
            </w:r>
          </w:p>
        </w:tc>
        <w:tc>
          <w:tcPr>
            <w:tcW w:w="708"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 xml:space="preserve"> </w:t>
            </w:r>
          </w:p>
        </w:tc>
        <w:tc>
          <w:tcPr>
            <w:tcW w:w="1140" w:type="dxa"/>
            <w:gridSpan w:val="2"/>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945"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ab/>
            </w:r>
          </w:p>
        </w:tc>
        <w:tc>
          <w:tcPr>
            <w:tcW w:w="1180" w:type="dxa"/>
            <w:gridSpan w:val="2"/>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2017-2020</w:t>
            </w:r>
          </w:p>
        </w:tc>
        <w:tc>
          <w:tcPr>
            <w:tcW w:w="127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E72E18" w:rsidRDefault="00E72E18" w:rsidP="00AE7207">
            <w:pPr>
              <w:rPr>
                <w:szCs w:val="28"/>
              </w:rPr>
            </w:pPr>
            <w:r>
              <w:rPr>
                <w:szCs w:val="28"/>
              </w:rPr>
              <w:t>Участковый  уполномоченный полиции Администрация поселения.</w:t>
            </w:r>
          </w:p>
        </w:tc>
        <w:tc>
          <w:tcPr>
            <w:tcW w:w="1985" w:type="dxa"/>
            <w:tcBorders>
              <w:top w:val="single" w:sz="4" w:space="0" w:color="000000"/>
              <w:left w:val="single" w:sz="4" w:space="0" w:color="000000"/>
              <w:bottom w:val="single" w:sz="4" w:space="0" w:color="000000"/>
              <w:right w:val="single" w:sz="4" w:space="0" w:color="000000"/>
            </w:tcBorders>
          </w:tcPr>
          <w:p w:rsidR="00E72E18" w:rsidRDefault="00E72E18" w:rsidP="00AE7207">
            <w:pPr>
              <w:rPr>
                <w:szCs w:val="28"/>
              </w:rPr>
            </w:pPr>
          </w:p>
        </w:tc>
      </w:tr>
    </w:tbl>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pPr>
    </w:p>
    <w:p w:rsidR="00E72E18" w:rsidRDefault="00E72E18" w:rsidP="00E72E18">
      <w:pPr>
        <w:rPr>
          <w:szCs w:val="28"/>
        </w:rPr>
        <w:sectPr w:rsidR="00E72E18">
          <w:pgSz w:w="16838" w:h="11906" w:orient="landscape"/>
          <w:pgMar w:top="1701" w:right="1134" w:bottom="850" w:left="1134" w:header="708" w:footer="708" w:gutter="0"/>
          <w:cols w:space="720"/>
        </w:sectPr>
      </w:pPr>
    </w:p>
    <w:p w:rsidR="00E72E18" w:rsidRPr="00955B81" w:rsidRDefault="00E72E18" w:rsidP="00E72E18">
      <w:pPr>
        <w:rPr>
          <w:rFonts w:ascii="Times New Roman" w:hAnsi="Times New Roman" w:cs="Times New Roman"/>
          <w:sz w:val="28"/>
          <w:szCs w:val="28"/>
        </w:rPr>
      </w:pPr>
      <w:r w:rsidRPr="00955B81">
        <w:rPr>
          <w:rFonts w:ascii="Times New Roman" w:hAnsi="Times New Roman" w:cs="Times New Roman"/>
          <w:sz w:val="28"/>
          <w:szCs w:val="28"/>
        </w:rPr>
        <w:lastRenderedPageBreak/>
        <w:t>Раздел IV. НОРМАТИВНОЕ ОБЕСПЕЧЕНИЕ</w:t>
      </w:r>
    </w:p>
    <w:p w:rsidR="00E72E18" w:rsidRPr="00955B81" w:rsidRDefault="00E72E18" w:rsidP="00E72E18">
      <w:pPr>
        <w:rPr>
          <w:rFonts w:ascii="Times New Roman" w:hAnsi="Times New Roman" w:cs="Times New Roman"/>
          <w:sz w:val="28"/>
          <w:szCs w:val="28"/>
        </w:rPr>
      </w:pPr>
      <w:r w:rsidRPr="00955B81">
        <w:rPr>
          <w:rFonts w:ascii="Times New Roman" w:hAnsi="Times New Roman" w:cs="Times New Roman"/>
          <w:sz w:val="28"/>
          <w:szCs w:val="28"/>
        </w:rPr>
        <w:t>Разработка и принятие нормативных правовых актов для обеспечения достижения целей реализации Программы не предусматриваются.</w:t>
      </w:r>
    </w:p>
    <w:p w:rsidR="00E72E18" w:rsidRPr="00955B81" w:rsidRDefault="00E72E18" w:rsidP="00E72E18">
      <w:pPr>
        <w:rPr>
          <w:rFonts w:ascii="Times New Roman" w:hAnsi="Times New Roman" w:cs="Times New Roman"/>
          <w:sz w:val="28"/>
          <w:szCs w:val="28"/>
        </w:rPr>
      </w:pPr>
    </w:p>
    <w:p w:rsidR="00E72E18" w:rsidRPr="00955B81" w:rsidRDefault="00E72E18" w:rsidP="00E72E18">
      <w:pPr>
        <w:jc w:val="center"/>
        <w:rPr>
          <w:rFonts w:ascii="Times New Roman" w:hAnsi="Times New Roman" w:cs="Times New Roman"/>
          <w:sz w:val="28"/>
          <w:szCs w:val="28"/>
        </w:rPr>
      </w:pPr>
      <w:r w:rsidRPr="00955B81">
        <w:rPr>
          <w:rFonts w:ascii="Times New Roman" w:hAnsi="Times New Roman" w:cs="Times New Roman"/>
          <w:sz w:val="28"/>
          <w:szCs w:val="28"/>
        </w:rPr>
        <w:t>Раздел V. ОЦЕНКА ЭФФЕКТИВНОСТИ СОЦИАЛЬНО-ЭКОНОМИЧЕСКИХ И ЭКОЛОГИЧЕСКИХ ПОСЛЕДСТВИЙ ОТ РЕАЛИЗАЦИИ ПРОГРАММЫ</w:t>
      </w:r>
    </w:p>
    <w:p w:rsidR="00E72E18" w:rsidRPr="00955B81" w:rsidRDefault="00E72E18" w:rsidP="00E72E18">
      <w:pPr>
        <w:rPr>
          <w:rFonts w:ascii="Times New Roman" w:hAnsi="Times New Roman" w:cs="Times New Roman"/>
          <w:sz w:val="28"/>
          <w:szCs w:val="28"/>
        </w:rPr>
      </w:pPr>
      <w:r w:rsidRPr="00955B81">
        <w:rPr>
          <w:rFonts w:ascii="Times New Roman" w:hAnsi="Times New Roman" w:cs="Times New Roman"/>
          <w:sz w:val="28"/>
          <w:szCs w:val="28"/>
        </w:rPr>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E72E18" w:rsidRPr="00955B81" w:rsidRDefault="00E72E18" w:rsidP="00E72E18">
      <w:pPr>
        <w:rPr>
          <w:rFonts w:ascii="Times New Roman" w:hAnsi="Times New Roman" w:cs="Times New Roman"/>
          <w:sz w:val="28"/>
          <w:szCs w:val="28"/>
        </w:rPr>
      </w:pPr>
      <w:r w:rsidRPr="00955B81">
        <w:rPr>
          <w:rFonts w:ascii="Times New Roman" w:hAnsi="Times New Roman" w:cs="Times New Roman"/>
          <w:sz w:val="28"/>
          <w:szCs w:val="28"/>
        </w:rPr>
        <w:tab/>
        <w:t>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 выбор здорового образа жизни подростками и молодежью. Увеличится доля несовершеннолетних группы риска занимающегося физической культурой и спортом.</w:t>
      </w:r>
    </w:p>
    <w:p w:rsidR="00E72E18" w:rsidRPr="00955B81" w:rsidRDefault="00E72E18" w:rsidP="00E72E18">
      <w:pPr>
        <w:rPr>
          <w:rFonts w:ascii="Times New Roman" w:hAnsi="Times New Roman" w:cs="Times New Roman"/>
          <w:sz w:val="28"/>
          <w:szCs w:val="28"/>
        </w:rPr>
      </w:pPr>
      <w:r w:rsidRPr="00955B81">
        <w:rPr>
          <w:rFonts w:ascii="Times New Roman" w:hAnsi="Times New Roman" w:cs="Times New Roman"/>
          <w:sz w:val="28"/>
          <w:szCs w:val="28"/>
        </w:rPr>
        <w:t>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w:t>
      </w:r>
    </w:p>
    <w:p w:rsidR="00E72E18" w:rsidRPr="00955B81" w:rsidRDefault="00E72E18" w:rsidP="00E72E18">
      <w:pPr>
        <w:rPr>
          <w:rFonts w:ascii="Times New Roman" w:hAnsi="Times New Roman" w:cs="Times New Roman"/>
          <w:sz w:val="28"/>
          <w:szCs w:val="28"/>
        </w:rPr>
      </w:pPr>
      <w:r w:rsidRPr="00955B81">
        <w:rPr>
          <w:rFonts w:ascii="Times New Roman" w:hAnsi="Times New Roman" w:cs="Times New Roman"/>
          <w:sz w:val="28"/>
          <w:szCs w:val="28"/>
        </w:rPr>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E72E18" w:rsidRPr="00955B81" w:rsidRDefault="00E72E18" w:rsidP="00E72E18">
      <w:pPr>
        <w:rPr>
          <w:rFonts w:ascii="Times New Roman" w:hAnsi="Times New Roman" w:cs="Times New Roman"/>
          <w:sz w:val="28"/>
          <w:szCs w:val="28"/>
        </w:rPr>
      </w:pPr>
      <w:r w:rsidRPr="00955B81">
        <w:rPr>
          <w:rFonts w:ascii="Times New Roman" w:hAnsi="Times New Roman" w:cs="Times New Roman"/>
          <w:sz w:val="28"/>
          <w:szCs w:val="28"/>
        </w:rPr>
        <w:t>снижение социальной напряженности в обществе, обусловленной снижением уровня преступности на улицах и в общественных местах;</w:t>
      </w:r>
    </w:p>
    <w:p w:rsidR="00E72E18" w:rsidRPr="00955B81" w:rsidRDefault="00E72E18" w:rsidP="00E72E18">
      <w:pPr>
        <w:rPr>
          <w:rFonts w:ascii="Times New Roman" w:hAnsi="Times New Roman" w:cs="Times New Roman"/>
          <w:sz w:val="28"/>
          <w:szCs w:val="28"/>
        </w:rPr>
      </w:pPr>
      <w:r w:rsidRPr="00955B81">
        <w:rPr>
          <w:rFonts w:ascii="Times New Roman" w:hAnsi="Times New Roman" w:cs="Times New Roman"/>
          <w:sz w:val="28"/>
          <w:szCs w:val="28"/>
        </w:rPr>
        <w:t>создание дополнительных условий для вовлечения несовершеннолетних группы риска в работу кружков и спортивных секций</w:t>
      </w:r>
    </w:p>
    <w:p w:rsidR="00E72E18" w:rsidRDefault="00E72E18" w:rsidP="00E72E18">
      <w:pPr>
        <w:spacing w:before="5" w:line="275" w:lineRule="exact"/>
        <w:ind w:left="1732" w:right="1736"/>
        <w:jc w:val="center"/>
        <w:rPr>
          <w:szCs w:val="28"/>
        </w:rPr>
      </w:pPr>
    </w:p>
    <w:p w:rsidR="00E72E18" w:rsidRDefault="00E72E18" w:rsidP="00E72E18">
      <w:pPr>
        <w:rPr>
          <w:szCs w:val="28"/>
        </w:rPr>
      </w:pPr>
    </w:p>
    <w:p w:rsidR="00E72E18" w:rsidRDefault="00E72E18" w:rsidP="00E72E18">
      <w:pPr>
        <w:rPr>
          <w:szCs w:val="28"/>
        </w:rPr>
      </w:pPr>
    </w:p>
    <w:p w:rsidR="00E72E18" w:rsidRDefault="00E72E18" w:rsidP="00E72E18">
      <w:pPr>
        <w:pStyle w:val="a5"/>
        <w:ind w:left="6" w:right="57"/>
        <w:rPr>
          <w:szCs w:val="28"/>
        </w:rPr>
      </w:pPr>
      <w:r>
        <w:rPr>
          <w:szCs w:val="28"/>
        </w:rPr>
        <w:t xml:space="preserve"> </w:t>
      </w:r>
    </w:p>
    <w:p w:rsidR="00E72E18" w:rsidRDefault="00E72E18" w:rsidP="00E72E18">
      <w:pPr>
        <w:pStyle w:val="a5"/>
        <w:ind w:left="6" w:right="57"/>
        <w:rPr>
          <w:szCs w:val="28"/>
        </w:rPr>
      </w:pPr>
    </w:p>
    <w:p w:rsidR="00E72E18" w:rsidRDefault="00E72E18" w:rsidP="00E72E18">
      <w:pPr>
        <w:pStyle w:val="a5"/>
        <w:ind w:left="6" w:right="57"/>
        <w:rPr>
          <w:szCs w:val="28"/>
        </w:rPr>
      </w:pPr>
    </w:p>
    <w:p w:rsidR="00E72E18" w:rsidRDefault="00E72E18" w:rsidP="00E72E18">
      <w:pPr>
        <w:pStyle w:val="a5"/>
        <w:ind w:left="6" w:right="57"/>
        <w:rPr>
          <w:szCs w:val="28"/>
        </w:rPr>
      </w:pPr>
    </w:p>
    <w:p w:rsidR="00E72E18" w:rsidRDefault="00E72E18" w:rsidP="00E72E18">
      <w:pPr>
        <w:pStyle w:val="a5"/>
        <w:ind w:left="6" w:right="57"/>
        <w:rPr>
          <w:szCs w:val="28"/>
        </w:rPr>
      </w:pPr>
    </w:p>
    <w:p w:rsidR="00B57B1C" w:rsidRDefault="00B57B1C"/>
    <w:sectPr w:rsidR="00B57B1C" w:rsidSect="00B57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72E18"/>
    <w:rsid w:val="00B57B1C"/>
    <w:rsid w:val="00E72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18"/>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72E18"/>
    <w:rPr>
      <w:rFonts w:ascii="Calibri" w:eastAsia="Times New Roman" w:hAnsi="Calibri" w:cs="Calibri"/>
      <w:lang w:eastAsia="ru-RU"/>
    </w:rPr>
  </w:style>
  <w:style w:type="paragraph" w:styleId="a4">
    <w:name w:val="No Spacing"/>
    <w:link w:val="a3"/>
    <w:uiPriority w:val="1"/>
    <w:qFormat/>
    <w:rsid w:val="00E72E18"/>
    <w:pPr>
      <w:spacing w:after="0" w:line="240" w:lineRule="auto"/>
    </w:pPr>
    <w:rPr>
      <w:rFonts w:ascii="Calibri" w:eastAsia="Times New Roman" w:hAnsi="Calibri" w:cs="Calibri"/>
      <w:lang w:eastAsia="ru-RU"/>
    </w:rPr>
  </w:style>
  <w:style w:type="paragraph" w:styleId="a5">
    <w:name w:val="Body Text"/>
    <w:basedOn w:val="a"/>
    <w:link w:val="a6"/>
    <w:semiHidden/>
    <w:unhideWhenUsed/>
    <w:rsid w:val="00E72E18"/>
    <w:rPr>
      <w:rFonts w:ascii="Times New Roman" w:hAnsi="Times New Roman" w:cs="Times New Roman"/>
      <w:sz w:val="28"/>
      <w:szCs w:val="20"/>
    </w:rPr>
  </w:style>
  <w:style w:type="character" w:customStyle="1" w:styleId="a6">
    <w:name w:val="Основной текст Знак"/>
    <w:basedOn w:val="a0"/>
    <w:link w:val="a5"/>
    <w:semiHidden/>
    <w:rsid w:val="00E72E1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3117</Words>
  <Characters>17769</Characters>
  <Application>Microsoft Office Word</Application>
  <DocSecurity>0</DocSecurity>
  <Lines>148</Lines>
  <Paragraphs>41</Paragraphs>
  <ScaleCrop>false</ScaleCrop>
  <Company>Microsoft</Company>
  <LinksUpToDate>false</LinksUpToDate>
  <CharactersWithSpaces>20845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2017-08-29T08:11:00Z</dcterms:created>
  <dcterms:modified xsi:type="dcterms:W3CDTF">2017-08-29T08:12:00Z</dcterms:modified>
</cp:coreProperties>
</file>