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FF8">
        <w:rPr>
          <w:rFonts w:ascii="Times New Roman" w:hAnsi="Times New Roman" w:cs="Times New Roman"/>
          <w:sz w:val="28"/>
          <w:szCs w:val="28"/>
        </w:rPr>
        <w:t xml:space="preserve">РОССИЙСКАЯ  ФЕДЕРАЦИЯ </w:t>
      </w:r>
    </w:p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FF8">
        <w:rPr>
          <w:rFonts w:ascii="Times New Roman" w:hAnsi="Times New Roman" w:cs="Times New Roman"/>
          <w:sz w:val="28"/>
          <w:szCs w:val="28"/>
        </w:rPr>
        <w:t xml:space="preserve">                         КАРАЧАЕВО-ЧЕРКЕССКАЯ РЕСПУБЛИКА</w:t>
      </w:r>
    </w:p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FF8">
        <w:rPr>
          <w:rFonts w:ascii="Times New Roman" w:hAnsi="Times New Roman" w:cs="Times New Roman"/>
          <w:sz w:val="28"/>
          <w:szCs w:val="28"/>
        </w:rPr>
        <w:t xml:space="preserve">             УСТЬ-ДЖЕГУТИНСКИЙ  МУНИЦИПАЛЬНЫЙ РАЙОН</w:t>
      </w:r>
    </w:p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FF8">
        <w:rPr>
          <w:rFonts w:ascii="Times New Roman" w:hAnsi="Times New Roman" w:cs="Times New Roman"/>
          <w:sz w:val="28"/>
          <w:szCs w:val="28"/>
        </w:rPr>
        <w:t xml:space="preserve">   АДМИНИСТРАЦИЯ  ДЖЕГУТИНСКОГО СЕЛЬСКОГО ПОСЕЛЕНИЯ</w:t>
      </w:r>
    </w:p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FF8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997FF8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7FF8">
        <w:rPr>
          <w:rFonts w:ascii="Times New Roman" w:hAnsi="Times New Roman" w:cs="Times New Roman"/>
          <w:sz w:val="28"/>
          <w:szCs w:val="28"/>
        </w:rPr>
        <w:t>25.06.2012                                 Новая Джегута                                          № _86__</w:t>
      </w:r>
      <w:proofErr w:type="gramEnd"/>
    </w:p>
    <w:p w:rsidR="001F09AA" w:rsidRPr="00997FF8" w:rsidRDefault="001F09AA" w:rsidP="001F09AA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ru-RU"/>
        </w:rPr>
      </w:pPr>
      <w:r w:rsidRPr="00997FF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1F09AA" w:rsidRDefault="001F09AA" w:rsidP="001F09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принятия решений о разработке долгосрочных целевых программ, их формирования и реализации в Джегутинском сельском поселении</w:t>
      </w:r>
    </w:p>
    <w:p w:rsidR="001F09AA" w:rsidRDefault="001F09AA" w:rsidP="001F09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В соответствии с Бюджетным кодексом Российской Федерации и в целях повышения эффективности разработки и реализации муниципальных целевых программ</w:t>
      </w: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</w:p>
    <w:p w:rsidR="001F09AA" w:rsidRDefault="001F09AA" w:rsidP="001F09A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</w:p>
    <w:p w:rsidR="001F09AA" w:rsidRDefault="001F09AA" w:rsidP="001F0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Порядок принятия решений о разработке долгосрочных целевых программ, их формирования и реализации в Джегутинском    сельском   поселении, согласно приложению 1.</w:t>
      </w:r>
    </w:p>
    <w:p w:rsidR="001F09AA" w:rsidRDefault="001F09AA" w:rsidP="001F09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постоянно действующую комиссию по принятию решений о разработке долгосрочных целевых программах и сроках их подготовки согласно приложению 2.</w:t>
      </w:r>
    </w:p>
    <w:p w:rsidR="001F09AA" w:rsidRDefault="001F09AA" w:rsidP="001F09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официального обнародования  и размещения на сайте  Интернет.</w:t>
      </w:r>
    </w:p>
    <w:p w:rsidR="001F09AA" w:rsidRDefault="001F09AA" w:rsidP="001F09A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настоящего постановления оставляю  за собой.</w:t>
      </w: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Джегутинского</w:t>
      </w:r>
    </w:p>
    <w:p w:rsidR="001F09AA" w:rsidRDefault="001F09AA" w:rsidP="001F09A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 посеелния                                                                     Х.С.Гербеков</w:t>
      </w:r>
      <w:proofErr w:type="gramEnd"/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F09AA" w:rsidRPr="001604AF" w:rsidRDefault="001F09AA" w:rsidP="001F09AA">
      <w:pPr>
        <w:pStyle w:val="a3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09AA" w:rsidRPr="001604AF" w:rsidRDefault="001F09AA" w:rsidP="001F09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04AF">
        <w:rPr>
          <w:rFonts w:ascii="Times New Roman" w:hAnsi="Times New Roman" w:cs="Times New Roman"/>
          <w:sz w:val="28"/>
          <w:szCs w:val="28"/>
        </w:rPr>
        <w:t xml:space="preserve">Приложение  № 1 </w:t>
      </w:r>
    </w:p>
    <w:p w:rsidR="001F09AA" w:rsidRPr="001604AF" w:rsidRDefault="001F09AA" w:rsidP="001F09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09AA" w:rsidRPr="001604AF" w:rsidRDefault="001F09AA" w:rsidP="001F09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 xml:space="preserve">Джегутинского сельского   </w:t>
      </w:r>
      <w:proofErr w:type="gramEnd"/>
    </w:p>
    <w:p w:rsidR="001F09AA" w:rsidRPr="001604AF" w:rsidRDefault="001F09AA" w:rsidP="001F09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поселения  от25.06.2012 №86</w:t>
      </w:r>
    </w:p>
    <w:p w:rsidR="001F09AA" w:rsidRPr="001604AF" w:rsidRDefault="001F09AA" w:rsidP="001F09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09AA" w:rsidRPr="001604AF" w:rsidRDefault="001F09AA" w:rsidP="001F0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A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09AA" w:rsidRPr="001604AF" w:rsidRDefault="001F09AA" w:rsidP="001F0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AF">
        <w:rPr>
          <w:rFonts w:ascii="Times New Roman" w:hAnsi="Times New Roman" w:cs="Times New Roman"/>
          <w:b/>
          <w:sz w:val="28"/>
          <w:szCs w:val="28"/>
        </w:rPr>
        <w:t xml:space="preserve">принятия решений о разработке долгосрочных целевых программах, их формирование и реализация в Джегутинском  сельском  поселении </w:t>
      </w: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1.1.Настоящий Порядок регулирует процесс принятия решений о разработке, долгосрочных целевых программ, их формирования и реализации.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1.2.Муниципальные целевые программы (далее - программы) представляют собой увязанный по содержанию, ресурсам, исполнителям и срокам осуществления комплекс научно-исследовательских, производственных, социально-экономических, организационно-хозяйственных и других мероприятий, обеспечивающих эффективное решение задач в области экономического, экологического, социального и культурного развития Джегутинского  сельского поселения.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1.3.Программа разрабатывается на срок не менее 5 лет.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1.4.Программа может включать в себя несколько подпрограмм, направленных на решение отдельных задач в рамках целевой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1.5.В процессе разработки, формирования и реализации программ выделяются следующие этапы: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 отбор проблем и принятие решения о разработке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 формирование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 экспертиза и оценка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 утверждение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 финансирование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- управление реализацией программы и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ходом ее выполнения;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 завершение программы.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1.6.Администрация  Джегутинского сельского поселения информирует население о принятии целевых программ, о ходе реализации, объеме и источниках финансирования программ.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2. Отбор проблем и принятие решения о разработке программы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2.1.Инициатором  разработки программы для решения проблемы программно-целевыми методами могут выступать любые юридические и физические лица.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lastRenderedPageBreak/>
        <w:t>2.2.Отбор проблем для их программной разработки и решения на муниципальном уровне определяют следующие факторы: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значимость проблемы;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невозможность комплексно решить проблему в приемлемые сроки за счет использования только рыночного механизма и необходимость муниципальной поддержки для ее решения;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 приоритетность выбранного направления;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приоритеты и цели социально-экономического развития сельского  поселения, в том числе направление структурной, научно-технической политики;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прогнозы развития потребности и финансовых ресурсов в масштабах муниципального образования, результаты анализа экономического, социального и экологического состояния муниципального образования.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2.2.Предложения о программной разработке проблемы с обоснованием направляются инициаторами разработки программы специалисту администрации, курирующему вопросы экономики.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наименование проблем, анализ причин возникновения;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предполагаемый перечень мероприятий, позволяющих решить проблему в сфере производства и реализации продукции организационных, трудовых, хозяйственных, правовых отношений, возможные сроки реализации мероприятий;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потребность в финансовых ресурсах, источники их покрытия социально-экономическое обоснование необходимости привлечения муниципальных сре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>я реализации проблем;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сведения о муниципальных заказчиках и разработчиках программы, основных поставщиках и подрядчиках;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 срок и стоимость подготовки программы.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2.3.Решение о разработке программы, сроках ее подготовки, муниципальном заказчике программы принимается постоянно действующей комиссией и утверждается соответствующим постановлением администрации Джегутинского    сельского поселения.</w:t>
      </w:r>
    </w:p>
    <w:p w:rsidR="001F09AA" w:rsidRPr="001604AF" w:rsidRDefault="001F09AA" w:rsidP="001F0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3. Формирование программы</w:t>
      </w:r>
    </w:p>
    <w:p w:rsidR="001F09AA" w:rsidRPr="001604AF" w:rsidRDefault="001F09AA" w:rsidP="001F0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3.1.Муниципальный заказчик в процессе формирования программы: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обеспечивает своевременную и качественную подготовку проекта программы;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подготавливает исходное задание на формирование проекта программы и координирует действия разработчиков;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организует при необходимости привлечение к подготовке проекта программы научных учреждений, проведение экспертиз проекта программы;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согласовывает с заинтересованными специалистами  администрации  Джегутинского сельского  поселения, организациями программные мероприятия, возможные сроки их выполнения, объемы и источники финансирования;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lastRenderedPageBreak/>
        <w:t>-  по мероприятиям, предусматривающим финансирование за счет средств внебюджетных источников, подписывает соглашение о намерениях;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разрабатывает перечень целевых индикаторов и показателей, позволяющих оценивать ход реализации программы по годам и этапам исполнения;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разрабатывает в пределах своих полномочий нормативные правовые акты, необходимые для утверждения и реализации программы;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подготавливает и представляет в установленном порядке предварительную бюджетную заявку на финансирование программы на очередной финансовый год.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AF">
        <w:rPr>
          <w:rFonts w:ascii="Times New Roman" w:hAnsi="Times New Roman" w:cs="Times New Roman"/>
          <w:sz w:val="28"/>
          <w:szCs w:val="28"/>
        </w:rPr>
        <w:t>Муниципальный заказчик-координатор помимо вышеуказанных функций осуществляет текущую работу по координации деятельности отдельных муниципальных заказчиков, обеспечивая согласование их действий по подготовке и реализации программных мероприятий, подготавливает и представляет в установленном порядке сводную бюджетную заявку на финансирование программы на очередной финансовый год, несет ответственность за подготовку и реализацию программы в целом.</w:t>
      </w:r>
      <w:proofErr w:type="gramEnd"/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3.2.Программа состоит из следующих разделов: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паспорт программы (Приложение 1);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характеристика проблемы и обоснование необходимости ее решения программно-целевым методом;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основные цели и задачи программы, сроки и этапы реализации;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ресурсное обеспечение программы (в целом и распределение по годам и источникам финансирования);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-  организация управления реализацией программы и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ходом ее выполнения;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система (перечень) программных мероприятий.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К проекту программы должны быть приложены: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AF">
        <w:rPr>
          <w:rFonts w:ascii="Times New Roman" w:hAnsi="Times New Roman" w:cs="Times New Roman"/>
          <w:sz w:val="28"/>
          <w:szCs w:val="28"/>
        </w:rPr>
        <w:t>-  пояснительная записка, содержащая обоснование необходимости принятия программы, цели и задачи программы, сроки и этапы ее выполнения, источники финансирования, прогноз ожидаемых социально-экономических, экологических результатов указанной программы.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Обоснование необходимости решения проблемы программными методами содержит факторы отбора проблем, анализ существующего состояния решаемой приоритетной задачи с описанием индикаторов программы, их состоянием в предшествующий период и темпом естественного развития;</w:t>
      </w:r>
      <w:proofErr w:type="gramEnd"/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технико-экономическое обоснование, при необходимости - бизнес-план;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- предварительная бюджетная заявка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на ассигнования из районного бюджета для финансирования программы на очередной год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>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 лист согласования с заинтересованными специалистами  администрации  Джегутинского   сельского  поселения;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-  лист согласования с исполнителями программы, не относящимися к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по организационно-правовой форме;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lastRenderedPageBreak/>
        <w:t>-  соглашение о намерениях между муниципальным заказчиком программы с предприятиями, организациями, органами государственной власти области, подтверждающими финансирование из внебюджетных источников, республиканского  бюджета (при необходимости).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3.3. Согласованный проект программы со всеми приложениями, указанными в пункте 3.2 настоящего Порядка, муниципальный заказчик направляет в постоянно действующую комиссию и утверждается соответствующим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 Джегутинского сельс</w:t>
      </w:r>
      <w:r w:rsidRPr="001604AF">
        <w:rPr>
          <w:rFonts w:ascii="Times New Roman" w:hAnsi="Times New Roman" w:cs="Times New Roman"/>
          <w:sz w:val="28"/>
          <w:szCs w:val="28"/>
        </w:rPr>
        <w:t>кого  поселения.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4. Экспертиза и оценка программы.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4.1.Ведущий специалист администрации, курирующий вопросы экономики, рассматривает представленный проект программы и готовит заключение, обращая особое внимание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>: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приоритетность для муниципального образования проблемы, предлагаемой для решения;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 необходимость решения проблемы в рамках долгосрочной целевой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обоснованность, комплексность и экологическую безопасность программных мероприятий, объективность сроков их реализации;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 соответствие программных мероприятий задачам, направленным на достижение поставленных целей;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 реальность и обоснованность объемов и источников финансирования, подтвержденных экономическими расчетами и соглашениями о намерениях;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социально-экономическую эффективность программы в целом, ожидаемые конечные результаты реализации программы и её влияние на экономику, и социальное состояние городского поселения;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4.2. Специалист администрации, отвечающий за вопросы правового обеспечения администрации Джегутинского   сельского  поселения, рассматривает представленный проект программы с точки зрения соответствия его действующему законодательству и нормативно-правовым актам Усть-Джегутинского муниципального района.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4.3.С учетом замечаний и предложений специалистов администрации Джегутинского  сельского поселения  муниципальный заказчик осуществляет доработку проекта программы. Доработанный проект программы повторно направляется специалисту администрации, курирующему вопросы экономики.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4.4.В случае положительной оценки проект программы представляется на утверждение в установленном порядке.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5. Утверждение программы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5.1.Утверждение программы осуществляется постановлением администрации Джегутинского   сельского  поселения.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5.2.Долгосрочные целевые программы, предлагаемые к финансированию, начиная с очередного финансового года, подлежат утверждению в сроки не позднее одного месяца до дня внесения проекта </w:t>
      </w:r>
      <w:r w:rsidRPr="001604AF">
        <w:rPr>
          <w:rFonts w:ascii="Times New Roman" w:hAnsi="Times New Roman" w:cs="Times New Roman"/>
          <w:sz w:val="28"/>
          <w:szCs w:val="28"/>
        </w:rPr>
        <w:lastRenderedPageBreak/>
        <w:t>решения о соответствующем бюджете в Совет Джегутинского сельского поселения.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5.3.Утвержденная программа подлежит регистрации путем включения ее специалистом администрации в реестр долгосрочных целевых программ Джегутинского   сельского поселения.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6. Финансирование программы.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6.1.Утвержденная программа реализуются за счет собственных средств бюджета Джегутинского сельского поселения, средств иных бюджетов, а также внебюджетных источников (кредитов банков, взносов юридических и физических лиц заинтересованных в реализации программы или отдельных ее мероприятиях).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6.2.Муниципальный заказчик при необходимости, с учетом фактически выделяемых на реализацию программы финансовых средств, проводит уточнение затрат по программным мероприятиям, сроков их выполнения, а также целевых показателей и состава исполнителей.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AF">
        <w:rPr>
          <w:rFonts w:ascii="Times New Roman" w:hAnsi="Times New Roman" w:cs="Times New Roman"/>
          <w:sz w:val="28"/>
          <w:szCs w:val="28"/>
        </w:rPr>
        <w:t>6.3.При сокращении объемов бюджетного финансирования работ по мероприятиям программы, носящей социальный характер, муниципальный заказчик разрабатывает дополнительные меры по привлечению внебюджетных источников для обеспечения реализации мероприятий программы в установленные сроки.</w:t>
      </w:r>
      <w:proofErr w:type="gramEnd"/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7. Управление реализацией программы и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ходом её выполнения.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7.1.Формы и методы организации управления реализацией программы определяются муниципальным заказчиком. Ответственность за реализацию и за обеспечение достижения утвержденных значений целевых индикаторов и показателей возлагается на муниципальных заказчиков (заказчиков-координаторов).</w:t>
      </w:r>
    </w:p>
    <w:p w:rsidR="001F09AA" w:rsidRPr="001604AF" w:rsidRDefault="001F09AA" w:rsidP="001F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A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Федеральным законом от 21 июля 2005 № 94-ФЗ «О размещении заказов на поставки товаров, выполнение работ, оказание услуг для государственных и муниципальных нужд», Бюджетным  кодексом Российской Федерации.</w:t>
      </w:r>
      <w:proofErr w:type="gramEnd"/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7.2.Специалист администрации, курирующий вопросы экономики, осуществляет общую координацию выполнения программ, мониторинг их экономической эффективности, фиксирует их завершение и снятие с контроля.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7.3. Информацию о выполнении долгосрочной целевой программы за прошедший финансовый год муниципальные заказчики (заказчики-координаторы) до 1 февраля каждого года представляют в администрацию Джегутинского   сельского поселения.</w:t>
      </w:r>
    </w:p>
    <w:p w:rsidR="001F09AA" w:rsidRPr="001604AF" w:rsidRDefault="001F09AA" w:rsidP="001F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К отчету должны прилагаться: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сведения о ходе и полноте выполнения программных мероприятий;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сведения об объемах привлеченных средств иных источников на реализацию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сведения о соответствии результатов фактическим затратам на реализацию программы;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lastRenderedPageBreak/>
        <w:t>-  сведения о соответствии фактических показателей реализации программы показателям, установленным при ее утверждении;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сведения о наличии, объемах и состоянии объектов незавершенного строительства;</w:t>
      </w:r>
    </w:p>
    <w:p w:rsidR="001F09AA" w:rsidRPr="001604AF" w:rsidRDefault="001F09AA" w:rsidP="001F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-   сведения о результативности научно-исследовательских и опытно-конструкторских работ, внедрении и эффективности инновационных проектов.</w:t>
      </w:r>
    </w:p>
    <w:p w:rsidR="001F09AA" w:rsidRPr="001604AF" w:rsidRDefault="001F09AA" w:rsidP="001F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Кроме того, муниципальные заказчики (заказчики-координаторы) могут вместе с отчетом представить предложения о внесении изменений, продлении срока действия, досрочном завершении или прекращении программы.</w:t>
      </w:r>
    </w:p>
    <w:p w:rsidR="001F09AA" w:rsidRPr="001604AF" w:rsidRDefault="001F09AA" w:rsidP="001F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По программе, срок реализации которой завершился в отчетном году, муниципальные заказчики (заказчики-координаторы) подготавливают итоговый отчет о выполнении программы, эффективности использования финансовых средств за весь период ее реализации.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 Глава администрации  Джегутинского  сельского  </w:t>
      </w:r>
      <w:r w:rsidRPr="001604AF">
        <w:rPr>
          <w:rFonts w:ascii="Times New Roman" w:hAnsi="Times New Roman" w:cs="Times New Roman"/>
          <w:sz w:val="28"/>
          <w:szCs w:val="28"/>
        </w:rPr>
        <w:t>поселения проводит проверку представленного отчета о выполнении долгосрочной целевой программы на предмет соответствия достигнутого результата установленным в ней показателям результативности. Производит оценку эффективности реализации программы в соответствии с методикой, утверждаемой соответствующим постановлением администрации  Джегутинского сельского поселения, и дает соответствующее заключение.</w:t>
      </w:r>
    </w:p>
    <w:p w:rsidR="001F09AA" w:rsidRPr="001604AF" w:rsidRDefault="001F09AA" w:rsidP="001F0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AF">
        <w:rPr>
          <w:rFonts w:ascii="Times New Roman" w:hAnsi="Times New Roman" w:cs="Times New Roman"/>
          <w:sz w:val="28"/>
          <w:szCs w:val="28"/>
        </w:rPr>
        <w:t>В случае представления заказчиком программы предложений о корректировке целей, задач и сроков реализации программы в целом, а также отдельных программных мероприятий, об изменении форм и методов управления реализацией программы, сокращении (увеличении) финансирования расходов на реализацию программы на текущий и последующие годы специалист администрации, курирующий вопросы экономики дает заключение на внесение изменений в программу.</w:t>
      </w:r>
      <w:proofErr w:type="gramEnd"/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7.5.Муниципальный заказчик программы (заказчик-координатор) представляет отчет о выполнении долгосрочной целевой программы за прошедший финансовый год с учетом заключения специалиста администрации, курирующего вопросы экономики на рассмотрение постоянно действующего совещания при главе администрации Джегутинского   сельского  поселения. По программам, срок реализации которых завершился в отчетном</w:t>
      </w:r>
      <w:r w:rsidRPr="001604AF">
        <w:rPr>
          <w:rFonts w:ascii="Times New Roman" w:hAnsi="Times New Roman" w:cs="Times New Roman"/>
          <w:sz w:val="28"/>
          <w:szCs w:val="28"/>
        </w:rPr>
        <w:br/>
        <w:t>году, муниципальный заказчик (заказчик-координатор) подготавливает итоговый отчет о выполнении программы и эффективности использования финансовых средств за весь период ее реализации.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8. Завершение программы.</w:t>
      </w:r>
    </w:p>
    <w:p w:rsidR="001F09AA" w:rsidRPr="001604AF" w:rsidRDefault="001F09AA" w:rsidP="001F09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8.1.Программа завершает свое действие по истечении срока реализации.</w:t>
      </w:r>
    </w:p>
    <w:p w:rsidR="001F09AA" w:rsidRPr="001604AF" w:rsidRDefault="001F09AA" w:rsidP="001F0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   8.2.Срок реализации программы может продлеваться не более чем на один год. При необходимости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продления срока реализации программы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более чем на один год разрабатывается новая программа, подготовка и </w:t>
      </w:r>
      <w:r w:rsidRPr="001604AF">
        <w:rPr>
          <w:rFonts w:ascii="Times New Roman" w:hAnsi="Times New Roman" w:cs="Times New Roman"/>
          <w:sz w:val="28"/>
          <w:szCs w:val="28"/>
        </w:rPr>
        <w:lastRenderedPageBreak/>
        <w:t>утверждение которой осуществляются в соответствии с настоящим Порядком.</w:t>
      </w:r>
    </w:p>
    <w:p w:rsidR="001F09AA" w:rsidRPr="001604AF" w:rsidRDefault="001F09AA" w:rsidP="001F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             8.3.Обоснование </w:t>
      </w:r>
      <w:proofErr w:type="gramStart"/>
      <w:r w:rsidRPr="001604AF">
        <w:rPr>
          <w:rFonts w:ascii="Times New Roman" w:hAnsi="Times New Roman" w:cs="Times New Roman"/>
          <w:sz w:val="28"/>
          <w:szCs w:val="28"/>
        </w:rPr>
        <w:t>продления срока реализации программы</w:t>
      </w:r>
      <w:proofErr w:type="gramEnd"/>
      <w:r w:rsidRPr="001604AF">
        <w:rPr>
          <w:rFonts w:ascii="Times New Roman" w:hAnsi="Times New Roman" w:cs="Times New Roman"/>
          <w:sz w:val="28"/>
          <w:szCs w:val="28"/>
        </w:rPr>
        <w:t xml:space="preserve"> должно включать в себя кроме, требований, изложенных в разделе 2 настоящего Порядка, данные о результатах ее реализации за отчетный период, подтверждение актуальности нерешенных проблем.</w:t>
      </w:r>
    </w:p>
    <w:p w:rsidR="001F09AA" w:rsidRPr="001604AF" w:rsidRDefault="001F09AA" w:rsidP="001F0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 xml:space="preserve">             8.4.В случае несоответствия фактических целевых индикаторов и показателей утвержденным на основании годовых отчетов о ходе выполнения программы муниципальный заказчик (заказчик-координатор) представляет на заключение специалисту администрации, курирующему вопросы экономики предложение о досрочном прекращении действия программы или о приостановлении ее действия с указанием причин.</w:t>
      </w: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4AF">
        <w:rPr>
          <w:rFonts w:ascii="Times New Roman" w:hAnsi="Times New Roman" w:cs="Times New Roman"/>
          <w:sz w:val="28"/>
          <w:szCs w:val="28"/>
        </w:rPr>
        <w:t> </w:t>
      </w: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4A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Pr="001604AF" w:rsidRDefault="001F09AA" w:rsidP="001F0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pStyle w:val="a3"/>
        <w:jc w:val="right"/>
        <w:rPr>
          <w:rFonts w:ascii="Times New Roman" w:hAnsi="Times New Roman"/>
          <w:sz w:val="22"/>
          <w:szCs w:val="22"/>
        </w:rPr>
      </w:pPr>
      <w:r>
        <w:t> </w:t>
      </w:r>
      <w:r>
        <w:rPr>
          <w:rFonts w:ascii="Times New Roman" w:hAnsi="Times New Roman"/>
        </w:rPr>
        <w:t xml:space="preserve">Приложение 1 к Порядку принятия решений </w:t>
      </w:r>
    </w:p>
    <w:p w:rsidR="001F09AA" w:rsidRDefault="001F09AA" w:rsidP="001F09A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разработке долгосрочных целевых программ, </w:t>
      </w:r>
    </w:p>
    <w:p w:rsidR="001F09AA" w:rsidRDefault="001F09AA" w:rsidP="001F09A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их </w:t>
      </w:r>
      <w:proofErr w:type="gramStart"/>
      <w:r>
        <w:rPr>
          <w:rFonts w:ascii="Times New Roman" w:hAnsi="Times New Roman"/>
        </w:rPr>
        <w:t>формировании</w:t>
      </w:r>
      <w:proofErr w:type="gramEnd"/>
      <w:r>
        <w:rPr>
          <w:rFonts w:ascii="Times New Roman" w:hAnsi="Times New Roman"/>
        </w:rPr>
        <w:t xml:space="preserve"> и реализации</w:t>
      </w:r>
    </w:p>
    <w:p w:rsidR="001F09AA" w:rsidRDefault="001F09AA" w:rsidP="001F09A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F09AA" w:rsidRDefault="001F09AA" w:rsidP="001F09AA">
      <w:pPr>
        <w:spacing w:before="30" w:after="330" w:line="345" w:lineRule="atLeast"/>
        <w:jc w:val="center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Паспорт программы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3"/>
        <w:gridCol w:w="4748"/>
      </w:tblGrid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разработки программы (наименование и номер соответствующего нормативного акта)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 (муниципальный заказчик-координатор)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F09AA" w:rsidTr="004146B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</w:tc>
      </w:tr>
    </w:tbl>
    <w:p w:rsidR="001F09AA" w:rsidRDefault="001F09AA" w:rsidP="001F09AA">
      <w:pPr>
        <w:pStyle w:val="a3"/>
        <w:rPr>
          <w:rFonts w:ascii="Helvetica" w:hAnsi="Helvetica" w:cs="Arial"/>
          <w:color w:val="000000"/>
          <w:sz w:val="20"/>
          <w:szCs w:val="20"/>
        </w:rPr>
      </w:pPr>
    </w:p>
    <w:p w:rsidR="001F09AA" w:rsidRDefault="001F09AA" w:rsidP="001F09A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Helvetica" w:hAnsi="Helvetica" w:cs="Arial"/>
          <w:color w:val="000000"/>
          <w:sz w:val="20"/>
          <w:szCs w:val="20"/>
        </w:rPr>
        <w:t> </w:t>
      </w: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1F09AA" w:rsidRDefault="001F09AA" w:rsidP="001F09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09AA" w:rsidRDefault="001F09AA" w:rsidP="001F09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Джегутинского сельского </w:t>
      </w:r>
      <w:proofErr w:type="gramEnd"/>
    </w:p>
    <w:p w:rsidR="001F09AA" w:rsidRDefault="001F09AA" w:rsidP="001F09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 от 25.06.2012 №86</w:t>
      </w:r>
    </w:p>
    <w:p w:rsidR="001F09AA" w:rsidRDefault="001F09AA" w:rsidP="001F09AA">
      <w:pPr>
        <w:spacing w:before="30" w:after="330" w:line="345" w:lineRule="atLeast"/>
        <w:jc w:val="center"/>
        <w:rPr>
          <w:rFonts w:ascii="Helvetica" w:hAnsi="Helvetica" w:cs="Arial"/>
          <w:b/>
          <w:bCs/>
          <w:color w:val="000000"/>
          <w:sz w:val="20"/>
          <w:szCs w:val="20"/>
        </w:rPr>
      </w:pPr>
    </w:p>
    <w:p w:rsidR="001F09AA" w:rsidRDefault="001F09AA" w:rsidP="001F09A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1F09AA" w:rsidRDefault="001F09AA" w:rsidP="001F09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постоянно действующей комиссии по принятию решений о разработке долгосрочных целевых программ и сроках их реализации</w:t>
      </w:r>
    </w:p>
    <w:p w:rsidR="001F09AA" w:rsidRDefault="001F09AA" w:rsidP="001F09AA">
      <w:pPr>
        <w:spacing w:before="30" w:after="330" w:line="345" w:lineRule="atLeast"/>
        <w:jc w:val="center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  </w:t>
      </w:r>
    </w:p>
    <w:tbl>
      <w:tblPr>
        <w:tblW w:w="9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4678"/>
        <w:gridCol w:w="4448"/>
      </w:tblGrid>
      <w:tr w:rsidR="001F09AA" w:rsidTr="004146B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Гербеков Хасанби Сеитбиевич 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 Глава  администрацииДжегутинского  сельского   поселения </w:t>
            </w:r>
          </w:p>
        </w:tc>
      </w:tr>
      <w:tr w:rsidR="001F09AA" w:rsidTr="004146B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Кубанов Канамат  Константинович 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комиссии, заместитель Главы админситрации </w:t>
            </w:r>
          </w:p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09AA" w:rsidTr="004146B8">
        <w:trPr>
          <w:trHeight w:val="49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9AA" w:rsidRDefault="001F09AA" w:rsidP="004146B8">
            <w:pPr>
              <w:spacing w:before="30" w:after="330"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spacing w:before="30" w:after="330" w:line="345" w:lineRule="atLeas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 </w:t>
            </w:r>
          </w:p>
        </w:tc>
      </w:tr>
      <w:tr w:rsidR="001F09AA" w:rsidTr="004146B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Борлакова  Фатима Мекеровна 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Pr="00125B1E" w:rsidRDefault="001F09AA" w:rsidP="00414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отдела по  бухгалтерскому и экономическму    учету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лавный бухгалтер администрации  Джегутинского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 поселения </w:t>
            </w:r>
          </w:p>
        </w:tc>
      </w:tr>
      <w:tr w:rsidR="001F09AA" w:rsidTr="004146B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Лепшокова Асият Сапаровна 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 отдела по  бухгалтерскому и экономическму    учету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лавный бухгалтер администрации  Джегутинского  сельского  поселения </w:t>
            </w:r>
          </w:p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09AA" w:rsidTr="004146B8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Чотчаев Мекер  Амырбиевич </w:t>
            </w:r>
          </w:p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9AA" w:rsidRDefault="001F09AA" w:rsidP="004146B8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Джегутинского   сельского  поселения</w:t>
            </w:r>
          </w:p>
        </w:tc>
      </w:tr>
    </w:tbl>
    <w:p w:rsidR="001F09AA" w:rsidRDefault="001F09AA" w:rsidP="001F09AA">
      <w:pPr>
        <w:spacing w:before="30" w:after="330" w:line="345" w:lineRule="atLeast"/>
        <w:jc w:val="center"/>
        <w:rPr>
          <w:rFonts w:ascii="Helvetica" w:hAnsi="Helvetica" w:cs="Arial"/>
          <w:color w:val="000000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6"/>
        <w:gridCol w:w="750"/>
        <w:gridCol w:w="36"/>
      </w:tblGrid>
      <w:tr w:rsidR="001F09AA" w:rsidTr="004146B8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9AA" w:rsidRDefault="001F09AA" w:rsidP="004146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AA" w:rsidRDefault="001F09AA" w:rsidP="004146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9AA" w:rsidRDefault="001F09AA" w:rsidP="004146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09AA" w:rsidRDefault="001F09AA" w:rsidP="001F09AA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09AA" w:rsidRPr="00997FF8" w:rsidRDefault="001F09AA" w:rsidP="001F09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7F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F09AA" w:rsidRPr="00997FF8" w:rsidRDefault="001F09AA" w:rsidP="001F09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1F09AA" w:rsidRPr="00997FF8" w:rsidRDefault="001F09AA" w:rsidP="001F09AA">
      <w:pPr>
        <w:rPr>
          <w:rFonts w:ascii="Times New Roman" w:hAnsi="Times New Roman" w:cs="Times New Roman"/>
          <w:sz w:val="28"/>
          <w:szCs w:val="28"/>
        </w:rPr>
      </w:pPr>
    </w:p>
    <w:p w:rsidR="009A147D" w:rsidRDefault="009A147D"/>
    <w:sectPr w:rsidR="009A147D" w:rsidSect="009A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1F09AA"/>
    <w:rsid w:val="00117EA0"/>
    <w:rsid w:val="001F09AA"/>
    <w:rsid w:val="009A147D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9A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rsid w:val="001F09AA"/>
    <w:pPr>
      <w:widowControl w:val="0"/>
      <w:autoSpaceDE w:val="0"/>
      <w:autoSpaceDN w:val="0"/>
      <w:adjustRightInd w:val="0"/>
      <w:spacing w:before="200" w:after="0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1F09AA"/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2745</Words>
  <Characters>15653</Characters>
  <Application>Microsoft Office Word</Application>
  <DocSecurity>0</DocSecurity>
  <Lines>130</Lines>
  <Paragraphs>36</Paragraphs>
  <ScaleCrop>false</ScaleCrop>
  <Company>Microsoft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2015-10-26T10:24:00Z</dcterms:created>
  <dcterms:modified xsi:type="dcterms:W3CDTF">2015-10-26T10:24:00Z</dcterms:modified>
</cp:coreProperties>
</file>