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4F" w:rsidRDefault="00FF294F" w:rsidP="00FF294F">
      <w:pPr>
        <w:pStyle w:val="a7"/>
      </w:pPr>
      <w:r>
        <w:t xml:space="preserve">            </w:t>
      </w:r>
      <w:r w:rsidR="00E2519D">
        <w:t xml:space="preserve">         </w:t>
      </w:r>
      <w:bookmarkStart w:id="0" w:name="_GoBack"/>
      <w:bookmarkEnd w:id="0"/>
      <w:r>
        <w:t xml:space="preserve">  «Деятельность штрафных стоянок должна быть прозрачна». </w:t>
      </w:r>
    </w:p>
    <w:p w:rsidR="00FF294F" w:rsidRDefault="00E2519D" w:rsidP="00FF294F">
      <w:pPr>
        <w:pStyle w:val="a7"/>
      </w:pPr>
      <w:r>
        <w:t xml:space="preserve">          </w:t>
      </w:r>
      <w:r w:rsidR="00FF294F">
        <w:t xml:space="preserve">Усть-Джегутинской межрайонной прокуратурой проведена проверка законности деятельности специализированной стоянки по хранению задержанных сотрудниками ГИБДД транспортных средств на территории Усть-Джегутинского муниципального района. </w:t>
      </w:r>
    </w:p>
    <w:p w:rsidR="00FF294F" w:rsidRDefault="00E2519D" w:rsidP="00FF294F">
      <w:pPr>
        <w:pStyle w:val="a7"/>
      </w:pPr>
      <w:r>
        <w:t xml:space="preserve">         </w:t>
      </w:r>
      <w:r w:rsidR="00FF294F">
        <w:t xml:space="preserve">Выявлено, что юридическим лицом, осуществляющим на территории района деятельность по перемещению задержанных транспортных средств на специализированные стоянки и (или) деятельность по хранению задержанных транспортных средств на специализированной стоянке, является ОАО «Автоколонна 1719». </w:t>
      </w:r>
    </w:p>
    <w:p w:rsidR="00FF294F" w:rsidRDefault="00E2519D" w:rsidP="00FF294F">
      <w:pPr>
        <w:pStyle w:val="a7"/>
      </w:pPr>
      <w:r>
        <w:t xml:space="preserve">          </w:t>
      </w:r>
      <w:r w:rsidR="00FF294F">
        <w:t xml:space="preserve">Однако, в нарушение республиканского законодательства стоянка не оснащена автомобилями-эвакуаторами, не приняты меры по недопущению возможности повреждения и утраты задержанного транспортного средства, отсутствует наружный стенд при въезде, а также необходимая информация в служебных помещениях. </w:t>
      </w:r>
    </w:p>
    <w:p w:rsidR="00FF294F" w:rsidRDefault="00E2519D" w:rsidP="00FF294F">
      <w:pPr>
        <w:pStyle w:val="a7"/>
      </w:pPr>
      <w:r>
        <w:t xml:space="preserve">         </w:t>
      </w:r>
      <w:r w:rsidR="00FF294F">
        <w:t xml:space="preserve">Более того, ОАО «Автоколонна 1719» не предоставило для размещения на официальном сайте администрации Усть-Джегутинского муниципального района в информационно-телекоммуникационной сети "Интернет" сведения о своей деятельности и месте нахождении на территории района специализированной стоянки. </w:t>
      </w:r>
    </w:p>
    <w:p w:rsidR="00FF294F" w:rsidRDefault="00E2519D" w:rsidP="00FF294F">
      <w:pPr>
        <w:pStyle w:val="a7"/>
      </w:pPr>
      <w:r>
        <w:t xml:space="preserve">        </w:t>
      </w:r>
      <w:r w:rsidR="00FF294F">
        <w:t xml:space="preserve">Вышеуказанные нарушения нарушают права владельцев транспортных средств, препятствуют свободному доступу их к информации о задержанных автомобилях. </w:t>
      </w:r>
    </w:p>
    <w:p w:rsidR="00FF294F" w:rsidRDefault="00E2519D" w:rsidP="00FF294F">
      <w:pPr>
        <w:pStyle w:val="a7"/>
      </w:pPr>
      <w:r>
        <w:t xml:space="preserve">       </w:t>
      </w:r>
      <w:r w:rsidR="00FF294F">
        <w:t xml:space="preserve">По результатам проверки генеральному директору ОАО «Автоколонна 1719» Лагучеву М.Д. внесено представления об устранении нарушения закона. </w:t>
      </w:r>
      <w:r>
        <w:t xml:space="preserve">                              </w:t>
      </w:r>
      <w:r w:rsidR="00FF294F">
        <w:t xml:space="preserve">Представление находится на рассмотрении. </w:t>
      </w:r>
    </w:p>
    <w:p w:rsidR="00E2519D" w:rsidRDefault="00E2519D" w:rsidP="00FF294F">
      <w:pPr>
        <w:pStyle w:val="a7"/>
      </w:pPr>
    </w:p>
    <w:p w:rsidR="00FF294F" w:rsidRDefault="00FF294F" w:rsidP="00FF294F">
      <w:pPr>
        <w:pStyle w:val="a7"/>
      </w:pPr>
      <w:r>
        <w:t xml:space="preserve">И.о. Усть-Джегутинского </w:t>
      </w:r>
      <w:r w:rsidR="00E2519D">
        <w:t xml:space="preserve">                                                                                                      </w:t>
      </w:r>
      <w:r>
        <w:t xml:space="preserve">межрайонного прокурора </w:t>
      </w:r>
      <w:r w:rsidR="00E2519D">
        <w:t xml:space="preserve">                                                                                                                      </w:t>
      </w:r>
      <w:r>
        <w:t xml:space="preserve">советник юстиции </w:t>
      </w:r>
      <w:r w:rsidR="00E2519D">
        <w:t xml:space="preserve">                                                                                      </w:t>
      </w:r>
      <w:r>
        <w:t xml:space="preserve">С.Х. Аслануков </w:t>
      </w:r>
    </w:p>
    <w:p w:rsidR="007B2D43" w:rsidRPr="00FF294F" w:rsidRDefault="007B2D43" w:rsidP="00FF294F"/>
    <w:sectPr w:rsidR="007B2D43" w:rsidRPr="00FF294F" w:rsidSect="00EB2A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2F35"/>
    <w:multiLevelType w:val="hybridMultilevel"/>
    <w:tmpl w:val="8CD65CAE"/>
    <w:lvl w:ilvl="0" w:tplc="F690A74C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A56EB9"/>
    <w:multiLevelType w:val="hybridMultilevel"/>
    <w:tmpl w:val="FEC4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B2A12"/>
    <w:rsid w:val="00117EA0"/>
    <w:rsid w:val="007B2D43"/>
    <w:rsid w:val="009A4BFD"/>
    <w:rsid w:val="00E2519D"/>
    <w:rsid w:val="00EB2A12"/>
    <w:rsid w:val="00F16424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12"/>
    <w:pPr>
      <w:ind w:left="720"/>
      <w:contextualSpacing/>
    </w:pPr>
  </w:style>
  <w:style w:type="paragraph" w:customStyle="1" w:styleId="ConsPlusTitle">
    <w:name w:val="ConsPlusTitle"/>
    <w:uiPriority w:val="99"/>
    <w:rsid w:val="00EB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B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2A12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B2A12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9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EB2A1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EB2A1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EB2A12"/>
    <w:pPr>
      <w:jc w:val="both"/>
    </w:pPr>
  </w:style>
  <w:style w:type="character" w:customStyle="1" w:styleId="11">
    <w:name w:val="Основной текст Знак1"/>
    <w:basedOn w:val="a0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B2A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EB2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uiPriority w:val="99"/>
    <w:semiHidden/>
    <w:locked/>
    <w:rsid w:val="00EB2A12"/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rmal0">
    <w:name w:val="ConsNormal"/>
    <w:link w:val="ConsNormal"/>
    <w:uiPriority w:val="99"/>
    <w:semiHidden/>
    <w:rsid w:val="00EB2A12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PlusTitle121">
    <w:name w:val="Стиль ConsPlusTitle + 12 пт не полужирный снизу: (одинарная Авто...1"/>
    <w:basedOn w:val="ConsPlusTitle"/>
    <w:uiPriority w:val="99"/>
    <w:semiHidden/>
    <w:rsid w:val="00EB2A12"/>
    <w:rPr>
      <w:rFonts w:ascii="Arial" w:hAnsi="Arial"/>
      <w:b w:val="0"/>
      <w:bCs w:val="0"/>
      <w:szCs w:val="20"/>
    </w:rPr>
  </w:style>
  <w:style w:type="paragraph" w:customStyle="1" w:styleId="ConsPlusNonformat">
    <w:name w:val="ConsPlusNonformat"/>
    <w:uiPriority w:val="99"/>
    <w:semiHidden/>
    <w:rsid w:val="00EB2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2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7</cp:revision>
  <dcterms:created xsi:type="dcterms:W3CDTF">2015-03-24T07:56:00Z</dcterms:created>
  <dcterms:modified xsi:type="dcterms:W3CDTF">2015-03-30T09:25:00Z</dcterms:modified>
</cp:coreProperties>
</file>